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0B" w:rsidRPr="003D3004" w:rsidRDefault="000C6E0B" w:rsidP="00FC073C">
      <w:pPr>
        <w:pStyle w:val="3"/>
        <w:jc w:val="center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3D3004">
        <w:rPr>
          <w:rFonts w:ascii="Times New Roman" w:hAnsi="Times New Roman"/>
          <w:sz w:val="28"/>
          <w:szCs w:val="28"/>
          <w:lang w:bidi="ru-RU"/>
        </w:rPr>
        <w:t>Профориентационная</w:t>
      </w:r>
      <w:proofErr w:type="spellEnd"/>
      <w:r w:rsidRPr="003D3004">
        <w:rPr>
          <w:rFonts w:ascii="Times New Roman" w:hAnsi="Times New Roman"/>
          <w:sz w:val="28"/>
          <w:szCs w:val="28"/>
          <w:lang w:bidi="ru-RU"/>
        </w:rPr>
        <w:t xml:space="preserve"> работа</w:t>
      </w:r>
    </w:p>
    <w:p w:rsidR="000C6E0B" w:rsidRDefault="000C6E0B" w:rsidP="003F43B1">
      <w:pPr>
        <w:pStyle w:val="a4"/>
        <w:jc w:val="both"/>
        <w:rPr>
          <w:rFonts w:ascii="Times New Roman" w:hAnsi="Times New Roman"/>
          <w:b/>
          <w:sz w:val="28"/>
        </w:rPr>
      </w:pPr>
      <w:r w:rsidRPr="00AF60A5">
        <w:rPr>
          <w:rFonts w:ascii="Times New Roman" w:hAnsi="Times New Roman"/>
          <w:sz w:val="28"/>
          <w:szCs w:val="28"/>
        </w:rPr>
        <w:t xml:space="preserve">            </w:t>
      </w:r>
      <w:r w:rsidR="008904C2" w:rsidRPr="008904C2">
        <w:rPr>
          <w:rFonts w:ascii="Times New Roman" w:hAnsi="Times New Roman"/>
          <w:sz w:val="28"/>
          <w:szCs w:val="28"/>
        </w:rPr>
        <w:t>Проблема выбора профессии является одной из главных в жизни каждого человека. Ориентация на профессиональный труд и выбор профессионального будущего учащихся выступает как неотъемлемая часть образовательного процесса. Особо значимой является проблема приобретения учащимися адекватных представлений о профессиональной деятельности и собственных возможностях, проблема формирования умения включаться в общественно производительный труд и социальные отношения трудового коллектива.</w:t>
      </w:r>
      <w:r w:rsidR="008904C2">
        <w:rPr>
          <w:rFonts w:ascii="Times New Roman" w:hAnsi="Times New Roman"/>
          <w:sz w:val="28"/>
          <w:szCs w:val="28"/>
        </w:rPr>
        <w:t xml:space="preserve"> </w:t>
      </w:r>
      <w:r w:rsidR="008904C2" w:rsidRPr="008904C2">
        <w:rPr>
          <w:rFonts w:ascii="Times New Roman" w:hAnsi="Times New Roman"/>
          <w:sz w:val="28"/>
          <w:szCs w:val="28"/>
        </w:rPr>
        <w:t>В процессе профессионального самоопределения личности, как известно, участвуют различные социальные институты: семья, школа, СМИ, ближайшее окружение учащегося.</w:t>
      </w:r>
      <w:r w:rsidR="008904C2">
        <w:rPr>
          <w:rFonts w:ascii="Times New Roman" w:hAnsi="Times New Roman"/>
          <w:sz w:val="28"/>
          <w:szCs w:val="28"/>
        </w:rPr>
        <w:t xml:space="preserve"> </w:t>
      </w:r>
    </w:p>
    <w:p w:rsidR="000C6E0B" w:rsidRPr="00064F8E" w:rsidRDefault="000C6E0B" w:rsidP="000C6E0B">
      <w:pPr>
        <w:spacing w:after="0" w:line="240" w:lineRule="auto"/>
        <w:rPr>
          <w:rFonts w:ascii="Times New Roman" w:hAnsi="Times New Roman"/>
          <w:b/>
          <w:sz w:val="28"/>
        </w:rPr>
      </w:pPr>
      <w:r w:rsidRPr="00064F8E">
        <w:rPr>
          <w:rFonts w:ascii="Times New Roman" w:hAnsi="Times New Roman"/>
          <w:b/>
          <w:sz w:val="28"/>
        </w:rPr>
        <w:t>Основные задачи п</w:t>
      </w:r>
      <w:r w:rsidR="00F77A71">
        <w:rPr>
          <w:rFonts w:ascii="Times New Roman" w:hAnsi="Times New Roman"/>
          <w:b/>
          <w:sz w:val="28"/>
        </w:rPr>
        <w:t>рофориентационной работы</w:t>
      </w:r>
      <w:r w:rsidRPr="00064F8E">
        <w:rPr>
          <w:rFonts w:ascii="Times New Roman" w:hAnsi="Times New Roman"/>
          <w:b/>
          <w:sz w:val="28"/>
        </w:rPr>
        <w:t>: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Получение данных о предпочтениях, склонностях и возможностях обучающихся;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Выработка гибкой системы сотрудничества с общеобразовательными учреждениями Советского Гаванского и Ванинского районов.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Оказание помощи школьникам в решении профессионального самоопределения;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Содействие формированию самостоятельного и осознанного выбора профессий с учетом их ценностных ориентаций, способностей и возможностей, жизненных планов и перспектив.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E0B" w:rsidRPr="00064F8E" w:rsidRDefault="000C6E0B" w:rsidP="000C6E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F8E">
        <w:rPr>
          <w:rFonts w:ascii="Times New Roman" w:hAnsi="Times New Roman"/>
          <w:b/>
          <w:sz w:val="28"/>
          <w:szCs w:val="28"/>
        </w:rPr>
        <w:t xml:space="preserve"> Основные направления работы: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Информирование обучающихся о востребованных на рынке труда профессиях, путях их получения, возможностях трудоустройства;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Изучение с привлечением специалистов и с использованием современных методов и средств диагностики  профессионально важных качеств обучающихся;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Коллективные</w:t>
      </w:r>
      <w:r w:rsidRPr="00AF60A5">
        <w:rPr>
          <w:rFonts w:ascii="Times New Roman" w:hAnsi="Times New Roman"/>
          <w:sz w:val="28"/>
          <w:szCs w:val="28"/>
        </w:rPr>
        <w:tab/>
        <w:t>и</w:t>
      </w:r>
      <w:r w:rsidRPr="00AF60A5">
        <w:rPr>
          <w:rFonts w:ascii="Times New Roman" w:hAnsi="Times New Roman"/>
          <w:sz w:val="28"/>
          <w:szCs w:val="28"/>
        </w:rPr>
        <w:tab/>
        <w:t>индивидуальные,</w:t>
      </w:r>
      <w:r w:rsidRPr="00AF60A5">
        <w:rPr>
          <w:rFonts w:ascii="Times New Roman" w:hAnsi="Times New Roman"/>
          <w:sz w:val="28"/>
          <w:szCs w:val="28"/>
        </w:rPr>
        <w:tab/>
        <w:t>с</w:t>
      </w:r>
      <w:r w:rsidRPr="00AF60A5">
        <w:rPr>
          <w:rFonts w:ascii="Times New Roman" w:hAnsi="Times New Roman"/>
          <w:sz w:val="28"/>
          <w:szCs w:val="28"/>
        </w:rPr>
        <w:tab/>
        <w:t>участием</w:t>
      </w:r>
      <w:r w:rsidRPr="00AF60A5">
        <w:rPr>
          <w:rFonts w:ascii="Times New Roman" w:hAnsi="Times New Roman"/>
          <w:sz w:val="28"/>
          <w:szCs w:val="28"/>
        </w:rPr>
        <w:tab/>
        <w:t>педагога-психолога, консультации обучающихся по вопросам выбора профессии;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Организация встреч с представителями учебных заведений;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60A5">
        <w:rPr>
          <w:rFonts w:ascii="Times New Roman" w:hAnsi="Times New Roman"/>
          <w:sz w:val="28"/>
          <w:szCs w:val="28"/>
        </w:rPr>
        <w:t>Приглашение обучающихся общеобразовательных учреждений на экскурсии и  день открытых дверей техникума;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Работа с родителями: выступления представителей вузов/колледжей, педагогов-психологов, классных руководителей, администрации. Профессиональная ориентация в школе, проходит через профессиональное просвещение и профессиональные консультации.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E0B" w:rsidRPr="00E165E7" w:rsidRDefault="00F77A71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работы</w:t>
      </w:r>
      <w:r w:rsidR="000C6E0B" w:rsidRPr="00AF60A5">
        <w:rPr>
          <w:rFonts w:ascii="Times New Roman" w:hAnsi="Times New Roman"/>
          <w:b/>
          <w:sz w:val="28"/>
          <w:szCs w:val="28"/>
        </w:rPr>
        <w:t>: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Беседы, лекции, просмотр видеофильмов;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Профдиагностика, профконсультации для обучающихся;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Посещение «ярмарок профессий»;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Оформление стендов «Твоё профессиональное будущее»;</w:t>
      </w:r>
    </w:p>
    <w:p w:rsidR="000C6E0B" w:rsidRDefault="000C6E0B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60A5">
        <w:rPr>
          <w:rFonts w:ascii="Times New Roman" w:hAnsi="Times New Roman"/>
          <w:b/>
          <w:sz w:val="28"/>
          <w:szCs w:val="28"/>
        </w:rPr>
        <w:lastRenderedPageBreak/>
        <w:t>Диагностика: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Анкетирование по изучению профильных и профессиональных намерений.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Методика Л. Йовайши «Опросник профессиональных склонностей» (изучение склонностей обучающихся к различным сферам профессиональной деятельности).</w:t>
      </w:r>
      <w:r w:rsidR="00FA11BE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Анкетирование «Мои профессиональные намерения»;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Анкетирование</w:t>
      </w:r>
      <w:r w:rsidRPr="00AF60A5">
        <w:rPr>
          <w:rFonts w:ascii="Times New Roman" w:hAnsi="Times New Roman"/>
          <w:sz w:val="28"/>
          <w:szCs w:val="28"/>
        </w:rPr>
        <w:tab/>
        <w:t>обучающихся</w:t>
      </w:r>
      <w:r w:rsidRPr="00AF60A5">
        <w:rPr>
          <w:rFonts w:ascii="Times New Roman" w:hAnsi="Times New Roman"/>
          <w:sz w:val="28"/>
          <w:szCs w:val="28"/>
        </w:rPr>
        <w:tab/>
        <w:t>с</w:t>
      </w:r>
      <w:r w:rsidRPr="00AF60A5">
        <w:rPr>
          <w:rFonts w:ascii="Times New Roman" w:hAnsi="Times New Roman"/>
          <w:sz w:val="28"/>
          <w:szCs w:val="28"/>
        </w:rPr>
        <w:tab/>
        <w:t>целью</w:t>
      </w:r>
      <w:r w:rsidRPr="00AF60A5">
        <w:rPr>
          <w:rFonts w:ascii="Times New Roman" w:hAnsi="Times New Roman"/>
          <w:sz w:val="28"/>
          <w:szCs w:val="28"/>
        </w:rPr>
        <w:tab/>
        <w:t>изучения</w:t>
      </w:r>
      <w:r w:rsidRPr="00AF60A5">
        <w:rPr>
          <w:rFonts w:ascii="Times New Roman" w:hAnsi="Times New Roman"/>
          <w:sz w:val="28"/>
          <w:szCs w:val="28"/>
        </w:rPr>
        <w:tab/>
        <w:t>дальнейшего образовательного и профессионального маршрута;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60A5">
        <w:rPr>
          <w:rFonts w:ascii="Times New Roman" w:hAnsi="Times New Roman"/>
          <w:b/>
          <w:sz w:val="28"/>
          <w:szCs w:val="28"/>
        </w:rPr>
        <w:t>Информационное обеспечение обучающихся: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Информирование о профессиях обучающихся школ посредствам классных часов;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Информирование через сайт техникума, информационный стенд;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Встречи обучающихся 8 и 9 классов с представителями техникума;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Оформление информационного стенда в школах;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Оформление web-странички на сайте, соц. сетях;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60A5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i/>
          <w:sz w:val="28"/>
          <w:szCs w:val="28"/>
        </w:rPr>
        <w:t xml:space="preserve">Образовательные </w:t>
      </w:r>
      <w:r w:rsidRPr="00AF60A5">
        <w:rPr>
          <w:rFonts w:ascii="Times New Roman" w:hAnsi="Times New Roman"/>
          <w:sz w:val="28"/>
          <w:szCs w:val="28"/>
        </w:rPr>
        <w:t>– дать учащимся представление о существующей классификации типов профессий, познакомить их с примерами профессий по типам и выбрать профиль, который возможно в дальнейшем приведет к конкретной специальности.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i/>
          <w:sz w:val="28"/>
          <w:szCs w:val="28"/>
        </w:rPr>
        <w:t>Развивающие</w:t>
      </w:r>
      <w:r w:rsidRPr="00AF60A5">
        <w:rPr>
          <w:rFonts w:ascii="Times New Roman" w:hAnsi="Times New Roman"/>
          <w:sz w:val="28"/>
          <w:szCs w:val="28"/>
        </w:rPr>
        <w:t xml:space="preserve"> – развивать познавательный интерес к профессиональному самоопределению и профориентационной деятельности.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i/>
          <w:sz w:val="28"/>
          <w:szCs w:val="28"/>
        </w:rPr>
        <w:t>Воспитательные</w:t>
      </w:r>
      <w:r w:rsidRPr="00AF60A5">
        <w:rPr>
          <w:rFonts w:ascii="Times New Roman" w:hAnsi="Times New Roman"/>
          <w:sz w:val="28"/>
          <w:szCs w:val="28"/>
        </w:rPr>
        <w:t xml:space="preserve"> – развивать способность детей к рефлексии и принятию решений в ситуации выбора.</w:t>
      </w:r>
    </w:p>
    <w:p w:rsidR="000C6E0B" w:rsidRDefault="000C6E0B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60A5">
        <w:rPr>
          <w:rFonts w:ascii="Times New Roman" w:hAnsi="Times New Roman"/>
          <w:b/>
          <w:sz w:val="28"/>
          <w:szCs w:val="28"/>
        </w:rPr>
        <w:t>Организация профориентационной работы с обучающимися из числа инвалидов и лиц с ОВЗ.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В процессе обучения, выявляются факторы, которые необходимо учитывать при организации профориентационной и профадаптационной работы: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учет состояния здоровья, соотнесение его с требованиями профессии;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развитие навыков и умений на уроках трудового обучения в зависимости от индивидуальных особенностей учащегося;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знание личностных особенностей, возможностей и способностей ребенка;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- информированность о видах профессиональной деятельности, для дальнейшего выбора той профессии, которая соответствует индивидуальным способностям.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>Профориентация с такими детьми проходит в виде ролевых игр, групповых тренингов.</w:t>
      </w:r>
    </w:p>
    <w:p w:rsidR="000C6E0B" w:rsidRPr="00AF60A5" w:rsidRDefault="000C6E0B" w:rsidP="000C6E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F60A5">
        <w:rPr>
          <w:rFonts w:ascii="Times New Roman" w:hAnsi="Times New Roman"/>
          <w:b/>
          <w:sz w:val="28"/>
          <w:szCs w:val="28"/>
        </w:rPr>
        <w:t>Наши социальные партнеры: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 xml:space="preserve">             Одним из направлений профориентационной работы является сотрудничество КГБ ПОУ СГПТТ с муниципальными бюджетными образовательными организациями г. Советская Гавань: МБОУ СШ № 1; МБОУ ОШ № 2, МБОУ СШ № 3, МБОУ СШ № 5, МБОУ ОШ № 6, МБОУ ОШ </w:t>
      </w:r>
      <w:r w:rsidRPr="00AF60A5">
        <w:rPr>
          <w:rFonts w:ascii="Times New Roman" w:hAnsi="Times New Roman"/>
          <w:sz w:val="28"/>
          <w:szCs w:val="28"/>
        </w:rPr>
        <w:lastRenderedPageBreak/>
        <w:t>№ 8, МБОУ СОШ № 12, МБОУ СОШ № 14, МБОУ СШ № 16, КГКОУ «Школа-интернат № 20»</w:t>
      </w:r>
      <w:r w:rsidR="008658E6">
        <w:rPr>
          <w:rFonts w:ascii="Times New Roman" w:hAnsi="Times New Roman"/>
          <w:sz w:val="28"/>
          <w:szCs w:val="28"/>
        </w:rPr>
        <w:t>, КГКОУ «Школа-интернат №11» п. Ванино</w:t>
      </w:r>
      <w:r w:rsidRPr="00AF60A5">
        <w:rPr>
          <w:rFonts w:ascii="Times New Roman" w:hAnsi="Times New Roman"/>
          <w:sz w:val="28"/>
          <w:szCs w:val="28"/>
        </w:rPr>
        <w:t>.</w:t>
      </w:r>
    </w:p>
    <w:p w:rsidR="000C6E0B" w:rsidRPr="00AF60A5" w:rsidRDefault="000C6E0B" w:rsidP="000C6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60A5">
        <w:rPr>
          <w:rFonts w:ascii="Times New Roman" w:hAnsi="Times New Roman"/>
          <w:sz w:val="28"/>
          <w:szCs w:val="28"/>
        </w:rPr>
        <w:t xml:space="preserve">           В рамках сотрудничества техникум  осуществляет работу по решению актуальных вопросов в области профессионального просвещения, консультирования обучающихся в их свободном выборе профессий, формы занятости и путей самореализации личности в условиях рыночных отношений в соответствии с потребностями современного развития рыночной экономики. </w:t>
      </w:r>
    </w:p>
    <w:p w:rsidR="000C6E0B" w:rsidRDefault="000C6E0B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C6E0B" w:rsidRPr="00AF60A5" w:rsidRDefault="000C6E0B" w:rsidP="000C6E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C073C">
        <w:rPr>
          <w:rFonts w:ascii="Times New Roman" w:hAnsi="Times New Roman"/>
          <w:b/>
          <w:sz w:val="28"/>
          <w:szCs w:val="28"/>
        </w:rPr>
        <w:t>а 2021</w:t>
      </w:r>
      <w:r w:rsidRPr="00AF60A5">
        <w:rPr>
          <w:rFonts w:ascii="Times New Roman" w:hAnsi="Times New Roman"/>
          <w:b/>
          <w:sz w:val="28"/>
          <w:szCs w:val="28"/>
        </w:rPr>
        <w:t xml:space="preserve"> год проведены следующие мероприятия: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7A71">
        <w:rPr>
          <w:rFonts w:ascii="Times New Roman" w:hAnsi="Times New Roman"/>
          <w:b/>
          <w:i/>
          <w:sz w:val="28"/>
          <w:szCs w:val="28"/>
        </w:rPr>
        <w:t>Элективные курсы:</w:t>
      </w:r>
    </w:p>
    <w:p w:rsidR="008658E6" w:rsidRPr="00F77A71" w:rsidRDefault="00FC073C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Поварское дело (с 01.03.2021 г. по 30.04.2021</w:t>
      </w:r>
      <w:r w:rsidR="008658E6" w:rsidRPr="00F77A71">
        <w:rPr>
          <w:rFonts w:ascii="Times New Roman" w:hAnsi="Times New Roman"/>
          <w:sz w:val="28"/>
          <w:szCs w:val="28"/>
        </w:rPr>
        <w:t xml:space="preserve"> г.)</w:t>
      </w:r>
    </w:p>
    <w:p w:rsidR="008658E6" w:rsidRPr="00F77A71" w:rsidRDefault="00FC073C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Автомеханик (с 04.04.2021 г. по 16.05.2021</w:t>
      </w:r>
      <w:r w:rsidR="008658E6" w:rsidRPr="00F77A71">
        <w:rPr>
          <w:rFonts w:ascii="Times New Roman" w:hAnsi="Times New Roman"/>
          <w:sz w:val="28"/>
          <w:szCs w:val="28"/>
        </w:rPr>
        <w:t xml:space="preserve"> г.) 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3. Дошк</w:t>
      </w:r>
      <w:r w:rsidR="00FC073C">
        <w:rPr>
          <w:rFonts w:ascii="Times New Roman" w:hAnsi="Times New Roman"/>
          <w:sz w:val="28"/>
          <w:szCs w:val="28"/>
        </w:rPr>
        <w:t>ольное образование (с 18.10.2021 г. по 29.11.2021</w:t>
      </w:r>
      <w:r w:rsidRPr="00F77A71">
        <w:rPr>
          <w:rFonts w:ascii="Times New Roman" w:hAnsi="Times New Roman"/>
          <w:sz w:val="28"/>
          <w:szCs w:val="28"/>
        </w:rPr>
        <w:t>)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 xml:space="preserve">4. Графический </w:t>
      </w:r>
      <w:r w:rsidR="00FC073C">
        <w:rPr>
          <w:rFonts w:ascii="Times New Roman" w:hAnsi="Times New Roman"/>
          <w:sz w:val="28"/>
          <w:szCs w:val="28"/>
        </w:rPr>
        <w:t>дизайн (с 19.10.2021 г. по 21.12.2021</w:t>
      </w:r>
      <w:r w:rsidRPr="00F77A71">
        <w:rPr>
          <w:rFonts w:ascii="Times New Roman" w:hAnsi="Times New Roman"/>
          <w:sz w:val="28"/>
          <w:szCs w:val="28"/>
        </w:rPr>
        <w:t xml:space="preserve"> г.)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7A71">
        <w:rPr>
          <w:rFonts w:ascii="Times New Roman" w:hAnsi="Times New Roman"/>
          <w:b/>
          <w:i/>
          <w:sz w:val="28"/>
          <w:szCs w:val="28"/>
        </w:rPr>
        <w:t>Профессиональные пробы: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1. «Исследование качества питьевой воды» - 30.03.2022 г.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2. «Лаборант химического анализа» - 31.03.2022 г.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7A71">
        <w:rPr>
          <w:rFonts w:ascii="Times New Roman" w:hAnsi="Times New Roman"/>
          <w:b/>
          <w:i/>
          <w:sz w:val="28"/>
          <w:szCs w:val="28"/>
        </w:rPr>
        <w:t xml:space="preserve">Профориентационные субботы: </w:t>
      </w:r>
    </w:p>
    <w:p w:rsidR="008658E6" w:rsidRPr="00F77A71" w:rsidRDefault="00FC073C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19.11.2021 г. и 17.12.2021</w:t>
      </w:r>
      <w:r w:rsidR="008658E6" w:rsidRPr="00F77A71">
        <w:rPr>
          <w:rFonts w:ascii="Times New Roman" w:hAnsi="Times New Roman"/>
          <w:sz w:val="28"/>
          <w:szCs w:val="28"/>
        </w:rPr>
        <w:t xml:space="preserve"> г. были проведены «Профориентационные субботы» в целях выявления у школьников склонностей и талантов к определённым видам профессиональной деятельности, а также формирование готовности к труду и помощь в выборе карьерного пути. 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 xml:space="preserve">Были проведены профориентационные тесты, мастер-классы по специальностям/профессиям: 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«Сварщик», «Графический дизайн», «Повар, кондитер», «Металлургия цветных металлов»», «Лаборант», «Автомеханик».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7A71">
        <w:rPr>
          <w:rFonts w:ascii="Times New Roman" w:hAnsi="Times New Roman"/>
          <w:b/>
          <w:i/>
          <w:sz w:val="28"/>
          <w:szCs w:val="28"/>
        </w:rPr>
        <w:t>Экскурсии: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Проведены ознакомительные экскурсии в КГБ ПОУ СГПТТ для обучающихся: МБОУ СШ №3, МБОУ СШ№5, МБОУ ОШ №2, КГКОУ ШИ №11 п. Ванино.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Проведение на базе СГПТТ профессионального конкурса «</w:t>
      </w:r>
      <w:r w:rsidRPr="00F77A71">
        <w:rPr>
          <w:rFonts w:ascii="Times New Roman" w:hAnsi="Times New Roman"/>
          <w:sz w:val="28"/>
          <w:szCs w:val="28"/>
          <w:lang w:val="en-US"/>
        </w:rPr>
        <w:t>WorldSkills</w:t>
      </w:r>
      <w:r w:rsidRPr="00F77A71">
        <w:rPr>
          <w:rFonts w:ascii="Times New Roman" w:hAnsi="Times New Roman"/>
          <w:sz w:val="28"/>
          <w:szCs w:val="28"/>
        </w:rPr>
        <w:t xml:space="preserve"> Юниоры» среди обучающихся общеобразовательных учреждений по компетенции «Поварское дело» с участием специалистов техникума в качестве экспертов конкурса. Дата проведения: 29.03.2022 г.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В течение года были организованы и проведены профориентационные мероприятия (классные часы, презентации профессий/специальностей техникума и предприятий Советско-Гаванского района, анкетирования, элективные курсы):</w:t>
      </w:r>
    </w:p>
    <w:p w:rsidR="008658E6" w:rsidRPr="00F77A71" w:rsidRDefault="008658E6" w:rsidP="008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 xml:space="preserve">- классные часы на тему «Как правильно выбрать профессию», «Рынок труда и его потребности», предусматривающие информирование молодёжи о </w:t>
      </w:r>
      <w:r w:rsidRPr="00F77A71">
        <w:rPr>
          <w:rFonts w:ascii="Times New Roman" w:hAnsi="Times New Roman"/>
          <w:sz w:val="28"/>
          <w:szCs w:val="28"/>
        </w:rPr>
        <w:lastRenderedPageBreak/>
        <w:t>перспективных профессиях, специальностях, квалификациях, востребованных отраслями экономики края;</w:t>
      </w:r>
    </w:p>
    <w:p w:rsidR="008658E6" w:rsidRPr="00F77A71" w:rsidRDefault="008658E6" w:rsidP="008658E6">
      <w:pPr>
        <w:tabs>
          <w:tab w:val="left" w:pos="175"/>
          <w:tab w:val="left" w:pos="459"/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- презентации профессий/специальностей техникума и предприятий Советско-Гаванского района, информирующие о перспективах обучения в крае, в том числе о механизмах целевого обучения, возможностях успешного трудоустройства и построения карьеры;</w:t>
      </w:r>
    </w:p>
    <w:p w:rsidR="008658E6" w:rsidRPr="00F77A71" w:rsidRDefault="008658E6" w:rsidP="008658E6">
      <w:pPr>
        <w:tabs>
          <w:tab w:val="left" w:pos="175"/>
          <w:tab w:val="left" w:pos="459"/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- анкетирования школьников с целью выявления профессиональных предпочтений обучающихся;</w:t>
      </w:r>
    </w:p>
    <w:p w:rsidR="008658E6" w:rsidRPr="00F77A71" w:rsidRDefault="008658E6" w:rsidP="008658E6">
      <w:pPr>
        <w:tabs>
          <w:tab w:val="left" w:pos="175"/>
          <w:tab w:val="left" w:pos="459"/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- беседы с обучающимися о перспективах развития края;</w:t>
      </w:r>
    </w:p>
    <w:p w:rsidR="008658E6" w:rsidRPr="00F77A71" w:rsidRDefault="008658E6" w:rsidP="008658E6">
      <w:pPr>
        <w:tabs>
          <w:tab w:val="left" w:pos="175"/>
          <w:tab w:val="left" w:pos="459"/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- беседы с обучающимися о мерах социальной поддержки молодежи на рынке труда государством и работодателями.</w:t>
      </w:r>
    </w:p>
    <w:p w:rsidR="008658E6" w:rsidRDefault="008658E6" w:rsidP="008658E6">
      <w:pPr>
        <w:tabs>
          <w:tab w:val="left" w:pos="175"/>
          <w:tab w:val="left" w:pos="459"/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- экскурсии на предприятия г. Советская Гавань</w:t>
      </w:r>
      <w:r w:rsidR="005C50A6" w:rsidRPr="00F77A71">
        <w:rPr>
          <w:rFonts w:ascii="Times New Roman" w:hAnsi="Times New Roman"/>
          <w:sz w:val="28"/>
          <w:szCs w:val="28"/>
        </w:rPr>
        <w:t>.</w:t>
      </w:r>
    </w:p>
    <w:p w:rsidR="003E04FF" w:rsidRPr="00F77A71" w:rsidRDefault="003E04FF" w:rsidP="008658E6">
      <w:pPr>
        <w:tabs>
          <w:tab w:val="left" w:pos="175"/>
          <w:tab w:val="left" w:pos="459"/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профориентационная работа по привлечению абитуриентов на специальность «Металлургия цветных металлов» совместно с представителями АО Полиметалл.</w:t>
      </w:r>
    </w:p>
    <w:p w:rsidR="005C50A6" w:rsidRPr="00F77A71" w:rsidRDefault="005C50A6" w:rsidP="005C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0A6" w:rsidRPr="00F77A71" w:rsidRDefault="005C50A6" w:rsidP="005C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71">
        <w:rPr>
          <w:rFonts w:ascii="Times New Roman" w:hAnsi="Times New Roman"/>
          <w:sz w:val="28"/>
          <w:szCs w:val="28"/>
        </w:rPr>
        <w:t>Ежегодно в КГБ ПОУ СГПТТ  проводятся «Дни открытых дверей»</w:t>
      </w:r>
    </w:p>
    <w:p w:rsidR="005C50A6" w:rsidRPr="00F77A71" w:rsidRDefault="00FC073C" w:rsidP="005C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5C50A6" w:rsidRPr="00F77A71">
        <w:rPr>
          <w:rFonts w:ascii="Times New Roman" w:hAnsi="Times New Roman"/>
          <w:sz w:val="28"/>
          <w:szCs w:val="28"/>
        </w:rPr>
        <w:t xml:space="preserve"> году «День открытых дверей» был проведен 29 апреля.</w:t>
      </w:r>
    </w:p>
    <w:p w:rsidR="008658E6" w:rsidRPr="00F77A71" w:rsidRDefault="008658E6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C6E0B" w:rsidRPr="00F77A71" w:rsidRDefault="000C6E0B" w:rsidP="000C6E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77A71">
        <w:rPr>
          <w:rFonts w:ascii="Times New Roman" w:hAnsi="Times New Roman"/>
          <w:b/>
          <w:sz w:val="28"/>
          <w:szCs w:val="28"/>
        </w:rPr>
        <w:t>Результат:</w:t>
      </w:r>
    </w:p>
    <w:p w:rsidR="00CC099C" w:rsidRDefault="00CC099C" w:rsidP="00ED7CA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Подводя итоги профориентационной работы можно сделать выводы:</w:t>
      </w:r>
    </w:p>
    <w:p w:rsidR="00ED7CA8" w:rsidRPr="00F77A71" w:rsidRDefault="00ED7CA8" w:rsidP="00CC099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77A71">
        <w:rPr>
          <w:rFonts w:ascii="Times New Roman" w:eastAsia="Calibri" w:hAnsi="Times New Roman"/>
          <w:sz w:val="28"/>
          <w:szCs w:val="28"/>
          <w:lang w:eastAsia="en-US"/>
        </w:rPr>
        <w:t>План профориентационной работы выполняется в полном объеме. Профориентационной  работой  охвачено  более  80%  обучающихся школ Советско</w:t>
      </w:r>
      <w:r w:rsidR="00CC09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A7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C09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A71">
        <w:rPr>
          <w:rFonts w:ascii="Times New Roman" w:eastAsia="Calibri" w:hAnsi="Times New Roman"/>
          <w:sz w:val="28"/>
          <w:szCs w:val="28"/>
          <w:lang w:eastAsia="en-US"/>
        </w:rPr>
        <w:t xml:space="preserve">Гаванского и Ванинского районов. </w:t>
      </w:r>
      <w:r w:rsidR="00CC099C">
        <w:rPr>
          <w:rFonts w:ascii="Times New Roman" w:eastAsia="Calibri" w:hAnsi="Times New Roman"/>
          <w:sz w:val="28"/>
          <w:szCs w:val="28"/>
          <w:lang w:eastAsia="en-US"/>
        </w:rPr>
        <w:t xml:space="preserve">Ведётся целенаправленная работа по профориентации с учетом запроса экономики современного </w:t>
      </w:r>
      <w:bookmarkStart w:id="0" w:name="_GoBack"/>
      <w:bookmarkEnd w:id="0"/>
      <w:r w:rsidR="00CC099C">
        <w:rPr>
          <w:rFonts w:ascii="Times New Roman" w:eastAsia="Calibri" w:hAnsi="Times New Roman"/>
          <w:sz w:val="28"/>
          <w:szCs w:val="28"/>
          <w:lang w:eastAsia="en-US"/>
        </w:rPr>
        <w:t>общества. В организации профориентационной деятельности с обучающимися используются разнообразные формы внеклассной деятельности, современные педагогические технологии.</w:t>
      </w:r>
    </w:p>
    <w:p w:rsidR="0035555B" w:rsidRDefault="00ED7CA8" w:rsidP="00CC099C">
      <w:pPr>
        <w:rPr>
          <w:sz w:val="28"/>
          <w:szCs w:val="28"/>
        </w:rPr>
      </w:pPr>
      <w:r w:rsidRPr="00F77A71">
        <w:rPr>
          <w:rFonts w:ascii="Times New Roman" w:eastAsia="Calibri" w:hAnsi="Times New Roman"/>
          <w:sz w:val="28"/>
          <w:szCs w:val="28"/>
          <w:lang w:eastAsia="en-US"/>
        </w:rPr>
        <w:t>Все образовательные программы согласованы с работодателями, таким образом,  обучение  по  всем  специальностям  соответствует  требованиям раб</w:t>
      </w:r>
      <w:r w:rsidR="00CC099C">
        <w:rPr>
          <w:rFonts w:ascii="Times New Roman" w:eastAsia="Calibri" w:hAnsi="Times New Roman"/>
          <w:sz w:val="28"/>
          <w:szCs w:val="28"/>
          <w:lang w:eastAsia="en-US"/>
        </w:rPr>
        <w:t>отодателей в полном объеме</w:t>
      </w:r>
      <w:r w:rsidR="00F77A7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F77A71">
        <w:rPr>
          <w:rFonts w:ascii="Times New Roman" w:eastAsia="Calibri" w:hAnsi="Times New Roman"/>
          <w:sz w:val="28"/>
          <w:szCs w:val="28"/>
          <w:lang w:eastAsia="en-US"/>
        </w:rPr>
        <w:t>Реализуется практико-ориентированное образование</w:t>
      </w:r>
      <w:r w:rsidR="00A875D6">
        <w:rPr>
          <w:sz w:val="28"/>
          <w:szCs w:val="28"/>
        </w:rPr>
        <w:t>.</w:t>
      </w:r>
    </w:p>
    <w:p w:rsidR="00A875D6" w:rsidRDefault="00A875D6" w:rsidP="00A875D6">
      <w:pPr>
        <w:pStyle w:val="3"/>
        <w:rPr>
          <w:rFonts w:ascii="Times New Roman" w:hAnsi="Times New Roman"/>
          <w:sz w:val="28"/>
          <w:szCs w:val="28"/>
        </w:rPr>
      </w:pPr>
    </w:p>
    <w:sectPr w:rsidR="00A8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D84"/>
    <w:multiLevelType w:val="hybridMultilevel"/>
    <w:tmpl w:val="61763F46"/>
    <w:lvl w:ilvl="0" w:tplc="3928FFD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007E68"/>
    <w:multiLevelType w:val="hybridMultilevel"/>
    <w:tmpl w:val="72DCBBE2"/>
    <w:lvl w:ilvl="0" w:tplc="8F8EE5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F4F"/>
    <w:multiLevelType w:val="hybridMultilevel"/>
    <w:tmpl w:val="CD801CEE"/>
    <w:lvl w:ilvl="0" w:tplc="3928FFD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30"/>
    <w:rsid w:val="00031A05"/>
    <w:rsid w:val="00066650"/>
    <w:rsid w:val="000C6E0B"/>
    <w:rsid w:val="001A6EE9"/>
    <w:rsid w:val="00206D30"/>
    <w:rsid w:val="0035555B"/>
    <w:rsid w:val="00356F0B"/>
    <w:rsid w:val="003E04FF"/>
    <w:rsid w:val="003F43B1"/>
    <w:rsid w:val="00562748"/>
    <w:rsid w:val="005C50A6"/>
    <w:rsid w:val="005E1481"/>
    <w:rsid w:val="00647EB1"/>
    <w:rsid w:val="006861A6"/>
    <w:rsid w:val="00690955"/>
    <w:rsid w:val="006A7325"/>
    <w:rsid w:val="00717F61"/>
    <w:rsid w:val="00727D87"/>
    <w:rsid w:val="00737CB4"/>
    <w:rsid w:val="008658E6"/>
    <w:rsid w:val="008904C2"/>
    <w:rsid w:val="009655C8"/>
    <w:rsid w:val="00990ADE"/>
    <w:rsid w:val="009F4B06"/>
    <w:rsid w:val="00A55836"/>
    <w:rsid w:val="00A875D6"/>
    <w:rsid w:val="00AE5E48"/>
    <w:rsid w:val="00B86C35"/>
    <w:rsid w:val="00BF55D2"/>
    <w:rsid w:val="00CC099C"/>
    <w:rsid w:val="00D31387"/>
    <w:rsid w:val="00DE0791"/>
    <w:rsid w:val="00E33771"/>
    <w:rsid w:val="00ED36CD"/>
    <w:rsid w:val="00ED7CA8"/>
    <w:rsid w:val="00F77A71"/>
    <w:rsid w:val="00FA11BE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E30A"/>
  <w15:docId w15:val="{9DBA2F89-41A1-43EB-8713-8DE6CFCE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0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6E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E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C6E0B"/>
    <w:pPr>
      <w:ind w:left="720"/>
      <w:contextualSpacing/>
    </w:pPr>
  </w:style>
  <w:style w:type="paragraph" w:styleId="a4">
    <w:name w:val="No Spacing"/>
    <w:link w:val="a5"/>
    <w:uiPriority w:val="1"/>
    <w:qFormat/>
    <w:rsid w:val="000C6E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_"/>
    <w:link w:val="20"/>
    <w:rsid w:val="000C6E0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C6E0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1"/>
    <w:rsid w:val="000C6E0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</cp:revision>
  <dcterms:created xsi:type="dcterms:W3CDTF">2023-09-18T00:10:00Z</dcterms:created>
  <dcterms:modified xsi:type="dcterms:W3CDTF">2023-09-18T00:22:00Z</dcterms:modified>
</cp:coreProperties>
</file>