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13" w:rsidRPr="00B80C31" w:rsidRDefault="00184513" w:rsidP="00184513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184513" w:rsidRDefault="00184513" w:rsidP="00184513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184513" w:rsidRDefault="00184513" w:rsidP="00184513">
      <w:pPr>
        <w:rPr>
          <w:sz w:val="32"/>
        </w:rPr>
      </w:pPr>
    </w:p>
    <w:p w:rsidR="00184513" w:rsidRDefault="00184513" w:rsidP="00184513"/>
    <w:p w:rsidR="00184513" w:rsidRDefault="00184513" w:rsidP="00184513"/>
    <w:p w:rsidR="00184513" w:rsidRDefault="00184513" w:rsidP="00184513"/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/>
    <w:p w:rsidR="00184513" w:rsidRDefault="00184513" w:rsidP="00184513"/>
    <w:p w:rsidR="00184513" w:rsidRDefault="00184513" w:rsidP="00184513">
      <w:pPr>
        <w:jc w:val="center"/>
        <w:rPr>
          <w:rFonts w:ascii="Arial" w:hAnsi="Arial"/>
          <w:b/>
          <w:sz w:val="44"/>
          <w:szCs w:val="44"/>
        </w:rPr>
      </w:pPr>
    </w:p>
    <w:p w:rsidR="00184513" w:rsidRPr="00C4649A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184513" w:rsidRPr="00794494" w:rsidRDefault="00184513" w:rsidP="0018451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184513" w:rsidRDefault="00184513" w:rsidP="00184513">
      <w:pPr>
        <w:jc w:val="center"/>
        <w:rPr>
          <w:rFonts w:ascii="Arial" w:hAnsi="Arial"/>
          <w:b/>
          <w:sz w:val="44"/>
          <w:szCs w:val="44"/>
        </w:rPr>
      </w:pPr>
    </w:p>
    <w:p w:rsidR="00184513" w:rsidRDefault="00184513" w:rsidP="00184513">
      <w:pPr>
        <w:jc w:val="center"/>
        <w:rPr>
          <w:rFonts w:ascii="Arial" w:hAnsi="Arial"/>
          <w:b/>
          <w:sz w:val="44"/>
          <w:szCs w:val="44"/>
        </w:rPr>
      </w:pPr>
    </w:p>
    <w:p w:rsidR="00184513" w:rsidRPr="006909D9" w:rsidRDefault="00184513" w:rsidP="0018451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ПРАВО</w:t>
      </w:r>
    </w:p>
    <w:p w:rsidR="00184513" w:rsidRDefault="00184513" w:rsidP="00184513">
      <w:pPr>
        <w:jc w:val="center"/>
        <w:rPr>
          <w:b/>
          <w:sz w:val="32"/>
        </w:rPr>
      </w:pPr>
    </w:p>
    <w:p w:rsidR="00184513" w:rsidRDefault="00184513" w:rsidP="00184513">
      <w:pPr>
        <w:jc w:val="center"/>
        <w:rPr>
          <w:b/>
          <w:sz w:val="32"/>
        </w:rPr>
      </w:pPr>
    </w:p>
    <w:p w:rsidR="00184513" w:rsidRDefault="00184513" w:rsidP="00184513">
      <w:pPr>
        <w:jc w:val="center"/>
        <w:rPr>
          <w:b/>
          <w:sz w:val="32"/>
        </w:rPr>
      </w:pPr>
    </w:p>
    <w:p w:rsidR="00184513" w:rsidRPr="00443D5C" w:rsidRDefault="00184513" w:rsidP="00184513">
      <w:pPr>
        <w:jc w:val="center"/>
        <w:rPr>
          <w:sz w:val="28"/>
          <w:szCs w:val="28"/>
        </w:rPr>
      </w:pPr>
    </w:p>
    <w:p w:rsidR="00184513" w:rsidRPr="00AC646D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</w:p>
    <w:p w:rsidR="00184513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184513" w:rsidRPr="00AC646D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184513" w:rsidRPr="00AC646D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184513" w:rsidRDefault="00184513" w:rsidP="00184513">
      <w:pPr>
        <w:jc w:val="center"/>
        <w:rPr>
          <w:rFonts w:ascii="Arial" w:hAnsi="Arial"/>
          <w:b/>
          <w:sz w:val="32"/>
        </w:rPr>
      </w:pPr>
    </w:p>
    <w:p w:rsidR="00184513" w:rsidRPr="006909D9" w:rsidRDefault="00184513" w:rsidP="00184513">
      <w:pPr>
        <w:jc w:val="center"/>
        <w:rPr>
          <w:rFonts w:ascii="Arial" w:hAnsi="Arial"/>
          <w:b/>
          <w:sz w:val="28"/>
          <w:szCs w:val="28"/>
        </w:rPr>
      </w:pPr>
    </w:p>
    <w:p w:rsidR="00184513" w:rsidRDefault="00184513" w:rsidP="00184513">
      <w:pPr>
        <w:jc w:val="center"/>
        <w:rPr>
          <w:rFonts w:ascii="Arial" w:hAnsi="Arial"/>
          <w:b/>
          <w:sz w:val="32"/>
        </w:rPr>
      </w:pPr>
    </w:p>
    <w:p w:rsidR="00184513" w:rsidRDefault="00184513" w:rsidP="00184513"/>
    <w:p w:rsidR="00184513" w:rsidRDefault="00184513" w:rsidP="00184513"/>
    <w:p w:rsidR="00184513" w:rsidRDefault="00184513" w:rsidP="00184513"/>
    <w:p w:rsidR="00184513" w:rsidRDefault="00184513" w:rsidP="00184513"/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Pr="00F105A4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</w:p>
    <w:p w:rsidR="00184513" w:rsidRDefault="00184513" w:rsidP="0018451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184513" w:rsidRPr="00B80C31" w:rsidRDefault="00184513" w:rsidP="0018451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184513" w:rsidRDefault="00184513" w:rsidP="00184513">
      <w:pPr>
        <w:spacing w:line="360" w:lineRule="auto"/>
        <w:jc w:val="center"/>
        <w:rPr>
          <w:rFonts w:ascii="Arial" w:hAnsi="Arial" w:cs="Arial"/>
          <w:sz w:val="32"/>
        </w:rPr>
        <w:sectPr w:rsidR="00184513" w:rsidSect="001B7458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184513" w:rsidRPr="00B80C31" w:rsidRDefault="00184513" w:rsidP="00184513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184513" w:rsidRDefault="00184513" w:rsidP="00184513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184513" w:rsidRDefault="00184513" w:rsidP="00184513">
      <w:pPr>
        <w:rPr>
          <w:sz w:val="32"/>
        </w:rPr>
      </w:pPr>
    </w:p>
    <w:p w:rsidR="00184513" w:rsidRDefault="00184513" w:rsidP="00184513"/>
    <w:p w:rsidR="00184513" w:rsidRDefault="00184513" w:rsidP="00184513"/>
    <w:p w:rsidR="00184513" w:rsidRDefault="00184513" w:rsidP="00184513"/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/>
    <w:p w:rsidR="00184513" w:rsidRDefault="00184513" w:rsidP="00184513"/>
    <w:p w:rsidR="00184513" w:rsidRDefault="00184513" w:rsidP="00184513">
      <w:pPr>
        <w:jc w:val="center"/>
        <w:rPr>
          <w:rFonts w:ascii="Arial" w:hAnsi="Arial"/>
          <w:b/>
          <w:sz w:val="44"/>
          <w:szCs w:val="44"/>
        </w:rPr>
      </w:pPr>
    </w:p>
    <w:p w:rsidR="00184513" w:rsidRPr="00C4649A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184513" w:rsidRPr="00794494" w:rsidRDefault="00184513" w:rsidP="0018451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184513" w:rsidRDefault="00184513" w:rsidP="00184513">
      <w:pPr>
        <w:jc w:val="center"/>
        <w:rPr>
          <w:rFonts w:ascii="Arial" w:hAnsi="Arial"/>
          <w:b/>
          <w:sz w:val="44"/>
          <w:szCs w:val="44"/>
        </w:rPr>
      </w:pPr>
    </w:p>
    <w:p w:rsidR="00184513" w:rsidRDefault="00184513" w:rsidP="00184513">
      <w:pPr>
        <w:jc w:val="center"/>
        <w:rPr>
          <w:rFonts w:ascii="Arial" w:hAnsi="Arial"/>
          <w:b/>
          <w:sz w:val="44"/>
          <w:szCs w:val="44"/>
        </w:rPr>
      </w:pPr>
    </w:p>
    <w:p w:rsidR="00184513" w:rsidRPr="006909D9" w:rsidRDefault="00184513" w:rsidP="0018451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ПРАВО</w:t>
      </w:r>
    </w:p>
    <w:p w:rsidR="00184513" w:rsidRDefault="00184513" w:rsidP="00184513">
      <w:pPr>
        <w:jc w:val="center"/>
        <w:rPr>
          <w:b/>
          <w:sz w:val="32"/>
        </w:rPr>
      </w:pPr>
    </w:p>
    <w:p w:rsidR="00184513" w:rsidRDefault="00184513" w:rsidP="00184513">
      <w:pPr>
        <w:jc w:val="center"/>
        <w:rPr>
          <w:b/>
          <w:sz w:val="32"/>
        </w:rPr>
      </w:pPr>
    </w:p>
    <w:p w:rsidR="00184513" w:rsidRDefault="00184513" w:rsidP="00184513">
      <w:pPr>
        <w:jc w:val="center"/>
        <w:rPr>
          <w:b/>
          <w:sz w:val="32"/>
        </w:rPr>
      </w:pPr>
    </w:p>
    <w:p w:rsidR="00184513" w:rsidRPr="00443D5C" w:rsidRDefault="00184513" w:rsidP="00184513">
      <w:pPr>
        <w:jc w:val="center"/>
        <w:rPr>
          <w:sz w:val="28"/>
          <w:szCs w:val="28"/>
        </w:rPr>
      </w:pPr>
    </w:p>
    <w:p w:rsidR="00184513" w:rsidRPr="00AC646D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</w:p>
    <w:p w:rsidR="00184513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184513" w:rsidRPr="00AC646D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184513" w:rsidRPr="00AC646D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184513" w:rsidRDefault="00184513" w:rsidP="00184513">
      <w:pPr>
        <w:jc w:val="center"/>
        <w:rPr>
          <w:rFonts w:ascii="Arial" w:hAnsi="Arial"/>
          <w:b/>
          <w:sz w:val="32"/>
        </w:rPr>
      </w:pPr>
    </w:p>
    <w:p w:rsidR="00184513" w:rsidRPr="006909D9" w:rsidRDefault="00184513" w:rsidP="00184513">
      <w:pPr>
        <w:jc w:val="center"/>
        <w:rPr>
          <w:rFonts w:ascii="Arial" w:hAnsi="Arial"/>
          <w:b/>
          <w:sz w:val="28"/>
          <w:szCs w:val="28"/>
        </w:rPr>
      </w:pPr>
    </w:p>
    <w:p w:rsidR="00184513" w:rsidRDefault="00184513" w:rsidP="00184513">
      <w:pPr>
        <w:jc w:val="center"/>
        <w:rPr>
          <w:rFonts w:ascii="Arial" w:hAnsi="Arial"/>
          <w:b/>
          <w:sz w:val="32"/>
        </w:rPr>
      </w:pPr>
    </w:p>
    <w:p w:rsidR="00184513" w:rsidRDefault="00184513" w:rsidP="00184513"/>
    <w:p w:rsidR="00184513" w:rsidRDefault="00184513" w:rsidP="00184513"/>
    <w:p w:rsidR="00184513" w:rsidRDefault="00184513" w:rsidP="00184513"/>
    <w:p w:rsidR="00184513" w:rsidRDefault="00184513" w:rsidP="00184513"/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Default="00184513" w:rsidP="00184513">
      <w:pPr>
        <w:jc w:val="center"/>
        <w:rPr>
          <w:b/>
          <w:sz w:val="28"/>
        </w:rPr>
      </w:pPr>
    </w:p>
    <w:p w:rsidR="00184513" w:rsidRPr="00F105A4" w:rsidRDefault="00184513" w:rsidP="00184513">
      <w:pPr>
        <w:jc w:val="center"/>
        <w:rPr>
          <w:rFonts w:ascii="Arial" w:hAnsi="Arial" w:cs="Arial"/>
          <w:b/>
          <w:sz w:val="32"/>
          <w:szCs w:val="32"/>
        </w:rPr>
      </w:pPr>
    </w:p>
    <w:p w:rsidR="00184513" w:rsidRDefault="00184513" w:rsidP="0018451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184513" w:rsidRPr="00B80C31" w:rsidRDefault="00184513" w:rsidP="0018451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184513" w:rsidRDefault="00184513" w:rsidP="00184513">
      <w:pPr>
        <w:jc w:val="both"/>
        <w:sectPr w:rsidR="00184513" w:rsidSect="002A2684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184513" w:rsidRDefault="00184513" w:rsidP="00184513">
      <w:pPr>
        <w:jc w:val="both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13" w:rsidRPr="00180226" w:rsidRDefault="00184513" w:rsidP="00184513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184513" w:rsidRPr="00180226" w:rsidRDefault="00184513" w:rsidP="0018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p w:rsidR="00184513" w:rsidRDefault="00184513" w:rsidP="00184513">
      <w:pPr>
        <w:ind w:left="3828"/>
        <w:jc w:val="both"/>
        <w:rPr>
          <w:sz w:val="28"/>
          <w:szCs w:val="28"/>
        </w:rPr>
      </w:pPr>
    </w:p>
    <w:p w:rsidR="00184513" w:rsidRDefault="00184513" w:rsidP="00184513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для профессий начального профессионального образования и</w:t>
      </w:r>
    </w:p>
    <w:p w:rsidR="00184513" w:rsidRPr="00180226" w:rsidRDefault="00184513" w:rsidP="00184513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специальностей среднего профессионального образ</w:t>
      </w:r>
      <w:r w:rsidRPr="00180226">
        <w:rPr>
          <w:sz w:val="28"/>
          <w:szCs w:val="28"/>
        </w:rPr>
        <w:t>о</w:t>
      </w:r>
      <w:r w:rsidRPr="00180226">
        <w:rPr>
          <w:sz w:val="28"/>
          <w:szCs w:val="28"/>
        </w:rPr>
        <w:t>вания</w:t>
      </w:r>
    </w:p>
    <w:p w:rsidR="00184513" w:rsidRPr="00180226" w:rsidRDefault="00184513" w:rsidP="00184513">
      <w:pPr>
        <w:ind w:firstLine="708"/>
        <w:jc w:val="both"/>
        <w:rPr>
          <w:sz w:val="28"/>
          <w:szCs w:val="28"/>
        </w:rPr>
      </w:pPr>
    </w:p>
    <w:p w:rsidR="00184513" w:rsidRDefault="00184513" w:rsidP="00184513">
      <w:pPr>
        <w:ind w:firstLine="720"/>
        <w:jc w:val="both"/>
        <w:rPr>
          <w:sz w:val="28"/>
          <w:szCs w:val="28"/>
        </w:rPr>
      </w:pPr>
    </w:p>
    <w:p w:rsidR="00184513" w:rsidRDefault="00184513" w:rsidP="00184513">
      <w:pPr>
        <w:ind w:left="1985" w:hanging="1276"/>
        <w:jc w:val="both"/>
        <w:rPr>
          <w:sz w:val="28"/>
          <w:szCs w:val="28"/>
        </w:rPr>
      </w:pPr>
      <w:r w:rsidRPr="00C4649A">
        <w:rPr>
          <w:sz w:val="28"/>
          <w:szCs w:val="28"/>
        </w:rPr>
        <w:t xml:space="preserve">Автор: Певцова Е.А., доктор юридических наук, </w:t>
      </w:r>
    </w:p>
    <w:p w:rsidR="00184513" w:rsidRPr="00C4649A" w:rsidRDefault="00184513" w:rsidP="00184513">
      <w:pPr>
        <w:ind w:left="1985" w:hanging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4649A">
        <w:rPr>
          <w:sz w:val="28"/>
          <w:szCs w:val="28"/>
        </w:rPr>
        <w:t xml:space="preserve">октор педагогических наук, профессор </w:t>
      </w:r>
    </w:p>
    <w:p w:rsidR="00184513" w:rsidRDefault="00184513" w:rsidP="00184513">
      <w:pPr>
        <w:ind w:firstLine="720"/>
        <w:jc w:val="both"/>
        <w:rPr>
          <w:sz w:val="28"/>
          <w:szCs w:val="28"/>
        </w:rPr>
      </w:pPr>
    </w:p>
    <w:p w:rsidR="00184513" w:rsidRPr="00607C06" w:rsidRDefault="00184513" w:rsidP="00184513">
      <w:pPr>
        <w:ind w:left="2268" w:hanging="1559"/>
        <w:jc w:val="both"/>
        <w:rPr>
          <w:sz w:val="28"/>
          <w:szCs w:val="28"/>
        </w:rPr>
      </w:pPr>
      <w:r w:rsidRPr="00F93979">
        <w:rPr>
          <w:sz w:val="28"/>
          <w:szCs w:val="28"/>
        </w:rPr>
        <w:t xml:space="preserve">Рецензенты: </w:t>
      </w:r>
      <w:r w:rsidRPr="006E0D9A">
        <w:rPr>
          <w:sz w:val="28"/>
          <w:szCs w:val="28"/>
        </w:rPr>
        <w:t>Соколов Н.Я., профессор Московской госуд</w:t>
      </w:r>
      <w:r>
        <w:rPr>
          <w:sz w:val="28"/>
          <w:szCs w:val="28"/>
        </w:rPr>
        <w:t>арственной юридической академии,</w:t>
      </w:r>
      <w:r w:rsidRPr="006E0D9A">
        <w:rPr>
          <w:sz w:val="28"/>
          <w:szCs w:val="28"/>
        </w:rPr>
        <w:t xml:space="preserve"> доктор юридических наук,</w:t>
      </w:r>
      <w:r>
        <w:rPr>
          <w:sz w:val="28"/>
          <w:szCs w:val="28"/>
        </w:rPr>
        <w:t xml:space="preserve"> </w:t>
      </w:r>
      <w:r w:rsidRPr="006E0D9A">
        <w:rPr>
          <w:sz w:val="28"/>
          <w:szCs w:val="28"/>
        </w:rPr>
        <w:t>член Союза писателей России, заслуже</w:t>
      </w:r>
      <w:r>
        <w:rPr>
          <w:sz w:val="28"/>
          <w:szCs w:val="28"/>
        </w:rPr>
        <w:t>нный юрист РФ</w:t>
      </w:r>
    </w:p>
    <w:p w:rsidR="00184513" w:rsidRPr="006E0D9A" w:rsidRDefault="00184513" w:rsidP="00184513">
      <w:pPr>
        <w:ind w:left="2268"/>
        <w:jc w:val="both"/>
        <w:rPr>
          <w:sz w:val="28"/>
          <w:szCs w:val="28"/>
        </w:rPr>
      </w:pPr>
      <w:r w:rsidRPr="006E0D9A">
        <w:rPr>
          <w:sz w:val="28"/>
          <w:szCs w:val="28"/>
        </w:rPr>
        <w:t>Луференко А.А., преподаватель правовых дисциплин ГОУ СПО «Финансового колледжа» № 35</w:t>
      </w:r>
    </w:p>
    <w:p w:rsidR="00184513" w:rsidRPr="00694A20" w:rsidRDefault="00184513" w:rsidP="00184513">
      <w:pPr>
        <w:ind w:firstLine="720"/>
        <w:jc w:val="both"/>
        <w:rPr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Pr="00694A20" w:rsidRDefault="00184513" w:rsidP="00184513">
      <w:pPr>
        <w:ind w:firstLine="709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 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r>
        <w:rPr>
          <w:color w:val="000000"/>
          <w:spacing w:val="-2"/>
          <w:sz w:val="28"/>
          <w:szCs w:val="28"/>
        </w:rPr>
        <w:t>»</w:t>
      </w:r>
      <w:r w:rsidRPr="00694A20">
        <w:rPr>
          <w:color w:val="000000"/>
          <w:spacing w:val="-2"/>
          <w:sz w:val="28"/>
          <w:szCs w:val="28"/>
        </w:rPr>
        <w:t xml:space="preserve"> (письмо </w:t>
      </w:r>
      <w:r w:rsidRPr="00694A20"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</w:t>
      </w:r>
      <w:r w:rsidRPr="00694A20">
        <w:rPr>
          <w:color w:val="000000"/>
          <w:sz w:val="28"/>
          <w:szCs w:val="28"/>
        </w:rPr>
        <w:t>и</w:t>
      </w:r>
      <w:r w:rsidRPr="00694A20">
        <w:rPr>
          <w:color w:val="000000"/>
          <w:sz w:val="28"/>
          <w:szCs w:val="28"/>
        </w:rPr>
        <w:t>нобрнауки России</w:t>
      </w:r>
      <w:r w:rsidRPr="00694A20">
        <w:rPr>
          <w:color w:val="000000"/>
          <w:spacing w:val="-2"/>
          <w:sz w:val="28"/>
          <w:szCs w:val="28"/>
        </w:rPr>
        <w:t xml:space="preserve"> от 29.05.2007 </w:t>
      </w:r>
      <w:r>
        <w:rPr>
          <w:color w:val="000000"/>
          <w:spacing w:val="-2"/>
          <w:sz w:val="28"/>
          <w:szCs w:val="28"/>
        </w:rPr>
        <w:t xml:space="preserve">   </w:t>
      </w:r>
      <w:r w:rsidRPr="00694A20">
        <w:rPr>
          <w:color w:val="000000"/>
          <w:spacing w:val="-2"/>
          <w:sz w:val="28"/>
          <w:szCs w:val="28"/>
        </w:rPr>
        <w:t>№ 03-1180).</w:t>
      </w:r>
    </w:p>
    <w:p w:rsidR="00184513" w:rsidRPr="00694A20" w:rsidRDefault="00184513" w:rsidP="00184513">
      <w:pPr>
        <w:ind w:left="3600" w:firstLine="720"/>
        <w:jc w:val="both"/>
        <w:rPr>
          <w:sz w:val="28"/>
          <w:szCs w:val="28"/>
        </w:rPr>
      </w:pPr>
    </w:p>
    <w:p w:rsidR="00184513" w:rsidRDefault="00184513" w:rsidP="00184513">
      <w:pPr>
        <w:ind w:left="2124" w:firstLine="708"/>
        <w:jc w:val="right"/>
        <w:rPr>
          <w:sz w:val="28"/>
          <w:szCs w:val="28"/>
        </w:rPr>
      </w:pPr>
    </w:p>
    <w:p w:rsidR="00184513" w:rsidRDefault="00184513" w:rsidP="00184513">
      <w:pPr>
        <w:ind w:left="2124" w:firstLine="708"/>
        <w:jc w:val="right"/>
        <w:rPr>
          <w:sz w:val="28"/>
          <w:szCs w:val="28"/>
        </w:rPr>
      </w:pPr>
    </w:p>
    <w:p w:rsidR="00184513" w:rsidRPr="00694A20" w:rsidRDefault="00184513" w:rsidP="00184513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 России, 2008</w:t>
      </w:r>
    </w:p>
    <w:p w:rsidR="00184513" w:rsidRPr="00C4649A" w:rsidRDefault="00184513" w:rsidP="0018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4649A">
        <w:rPr>
          <w:b/>
          <w:sz w:val="28"/>
          <w:szCs w:val="28"/>
        </w:rPr>
        <w:lastRenderedPageBreak/>
        <w:t>ПОЯСНИТЕЛЬНАЯ ЗАПИСКА</w:t>
      </w:r>
    </w:p>
    <w:p w:rsidR="00184513" w:rsidRDefault="00184513" w:rsidP="00184513">
      <w:pPr>
        <w:jc w:val="center"/>
        <w:rPr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Примерная программа учебной дисциплины «Право»  предназначена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изучения права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>
        <w:rPr>
          <w:b/>
          <w:sz w:val="28"/>
          <w:szCs w:val="28"/>
        </w:rPr>
        <w:t xml:space="preserve">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«Рекомендациям </w:t>
      </w:r>
      <w:r>
        <w:rPr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color w:val="000000"/>
          <w:spacing w:val="-2"/>
          <w:sz w:val="28"/>
          <w:szCs w:val="28"/>
        </w:rPr>
        <w:t xml:space="preserve">(письмо </w:t>
      </w:r>
      <w:r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>
        <w:rPr>
          <w:color w:val="000000"/>
          <w:spacing w:val="-2"/>
          <w:sz w:val="28"/>
          <w:szCs w:val="28"/>
        </w:rPr>
        <w:t xml:space="preserve"> от 29.05.2007    № 03-1180)</w:t>
      </w:r>
      <w:r>
        <w:rPr>
          <w:sz w:val="28"/>
          <w:szCs w:val="28"/>
        </w:rPr>
        <w:t xml:space="preserve"> право в учреждениях начального профессионального образования </w:t>
      </w:r>
      <w:r>
        <w:rPr>
          <w:color w:val="000000"/>
          <w:spacing w:val="-2"/>
          <w:sz w:val="28"/>
          <w:szCs w:val="28"/>
        </w:rPr>
        <w:t>(далее – НПО) и среднего профессионального образования (далее – СПО)</w:t>
      </w:r>
      <w:r>
        <w:rPr>
          <w:sz w:val="28"/>
          <w:szCs w:val="28"/>
        </w:rPr>
        <w:t xml:space="preserve"> изучается с учетом профиля получаемого профессионального образования.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профессий НПО и специальностей СПО социально-экономического профиля  право изучается как профильный  учебный предмет: в учреждениях НПО</w:t>
      </w:r>
      <w:r>
        <w:rPr>
          <w:b/>
          <w:bCs/>
          <w:sz w:val="28"/>
          <w:szCs w:val="28"/>
        </w:rPr>
        <w:t xml:space="preserve"> </w:t>
      </w:r>
      <w:r w:rsidRPr="00607C06"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объеме 156—100 часов</w:t>
      </w:r>
      <w:r>
        <w:rPr>
          <w:rStyle w:val="af2"/>
          <w:sz w:val="28"/>
          <w:szCs w:val="28"/>
        </w:rPr>
        <w:footnoteReference w:customMarkFollows="1" w:id="1"/>
        <w:t>*</w:t>
      </w:r>
      <w:r>
        <w:rPr>
          <w:sz w:val="28"/>
          <w:szCs w:val="28"/>
        </w:rPr>
        <w:t>, в учреждениях СПО –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в объеме 117 часов. </w:t>
      </w:r>
    </w:p>
    <w:p w:rsidR="00184513" w:rsidRDefault="00184513" w:rsidP="001845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профессий НПО и специальностей СПО технического, естественнонаучного и гуманитарного профилей право изучается по программе учебной дисциплины «Обществознание» (включая экономику и право).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184513" w:rsidRDefault="00184513" w:rsidP="00184513">
      <w:pPr>
        <w:numPr>
          <w:ilvl w:val="1"/>
          <w:numId w:val="3"/>
        </w:numPr>
        <w:tabs>
          <w:tab w:val="clear" w:pos="2520"/>
          <w:tab w:val="left" w:pos="851"/>
          <w:tab w:val="left" w:pos="990"/>
        </w:tabs>
        <w:ind w:left="851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184513" w:rsidRDefault="00184513" w:rsidP="00184513">
      <w:pPr>
        <w:numPr>
          <w:ilvl w:val="1"/>
          <w:numId w:val="3"/>
        </w:numPr>
        <w:tabs>
          <w:tab w:val="clear" w:pos="2520"/>
          <w:tab w:val="left" w:pos="851"/>
          <w:tab w:val="left" w:pos="990"/>
        </w:tabs>
        <w:ind w:left="851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84513" w:rsidRDefault="00184513" w:rsidP="00184513">
      <w:pPr>
        <w:numPr>
          <w:ilvl w:val="1"/>
          <w:numId w:val="3"/>
        </w:numPr>
        <w:tabs>
          <w:tab w:val="clear" w:pos="2520"/>
          <w:tab w:val="left" w:pos="851"/>
          <w:tab w:val="left" w:pos="990"/>
          <w:tab w:val="left" w:pos="1080"/>
        </w:tabs>
        <w:ind w:left="851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184513" w:rsidRDefault="00184513" w:rsidP="00184513">
      <w:pPr>
        <w:numPr>
          <w:ilvl w:val="1"/>
          <w:numId w:val="3"/>
        </w:numPr>
        <w:tabs>
          <w:tab w:val="clear" w:pos="2520"/>
          <w:tab w:val="left" w:pos="851"/>
          <w:tab w:val="left" w:pos="990"/>
        </w:tabs>
        <w:spacing w:line="228" w:lineRule="auto"/>
        <w:ind w:left="851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овладение умениями</w:t>
      </w:r>
      <w:r>
        <w:rPr>
          <w:sz w:val="28"/>
          <w:szCs w:val="28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84513" w:rsidRDefault="00184513" w:rsidP="00184513">
      <w:pPr>
        <w:numPr>
          <w:ilvl w:val="1"/>
          <w:numId w:val="3"/>
        </w:numPr>
        <w:tabs>
          <w:tab w:val="clear" w:pos="2520"/>
          <w:tab w:val="left" w:pos="851"/>
        </w:tabs>
        <w:spacing w:line="228" w:lineRule="auto"/>
        <w:ind w:left="851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184513" w:rsidRDefault="00184513" w:rsidP="0018451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 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НПО и СПО изучение учебной дисциплины «Право»  направлено на развитие у обучающихся гражданско-правовой активности, ответственности, правосознания, правовой культуры, навыков правовомерного поведения, 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 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 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Отличительными особенностями программы являются: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практико-ориентированный подход к изложению и применению в реальной жизни правовой информации; 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усиление акцента на формирование правовой грамотности лиц, имеющих, как правило, недостаточный уровень правовой компетентности;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условий адаптации к социальной действительности и будущей профессиональной деятельности;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акцентирование внимания на вопросах российской правовой системы в контексте ее интеграции в международное сообщество;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184513" w:rsidRDefault="00184513" w:rsidP="00184513">
      <w:pPr>
        <w:pStyle w:val="a7"/>
        <w:spacing w:after="0"/>
        <w:ind w:firstLine="720"/>
        <w:jc w:val="both"/>
        <w:rPr>
          <w:sz w:val="28"/>
          <w:szCs w:val="28"/>
        </w:rPr>
      </w:pPr>
      <w:r w:rsidRPr="009B7D07">
        <w:rPr>
          <w:sz w:val="28"/>
          <w:szCs w:val="28"/>
        </w:rPr>
        <w:lastRenderedPageBreak/>
        <w:t>Отбор содержания производился на основе  реализации следующих принципов: учет возрастных особенностей обучающихся,  практическая  направленность обучения, формирование знаний, которые обеспечат обучающимся учреждений НПО и СПО успешную  адаптацию к социальной реальности, профессиональной деятельности, и</w:t>
      </w:r>
      <w:r>
        <w:rPr>
          <w:sz w:val="28"/>
          <w:szCs w:val="28"/>
        </w:rPr>
        <w:t>сполнению общегражданских ролей.</w:t>
      </w:r>
      <w:r w:rsidRPr="009B7D07">
        <w:rPr>
          <w:sz w:val="28"/>
          <w:szCs w:val="28"/>
        </w:rPr>
        <w:t xml:space="preserve"> </w:t>
      </w:r>
    </w:p>
    <w:p w:rsidR="00184513" w:rsidRDefault="00184513" w:rsidP="00184513">
      <w:pPr>
        <w:pStyle w:val="a7"/>
        <w:spacing w:after="0"/>
        <w:ind w:firstLine="709"/>
        <w:jc w:val="both"/>
        <w:rPr>
          <w:sz w:val="28"/>
        </w:rPr>
      </w:pPr>
      <w:r>
        <w:rPr>
          <w:sz w:val="28"/>
        </w:rPr>
        <w:t>При увеличении количества часов на изучение практико-ориентированных тем по трудовому, гражданскому, уголовному, административному и иным отраслям права, обеспечивающих правовую компетентность в профессиональной дальнейшей деятельности учащихся, рекомендуется  активизировать их самостоятельную работу и предложить такие формы деятельности как:</w:t>
      </w:r>
    </w:p>
    <w:p w:rsidR="00184513" w:rsidRDefault="00184513" w:rsidP="00184513">
      <w:pPr>
        <w:pStyle w:val="a7"/>
        <w:spacing w:after="0" w:line="228" w:lineRule="auto"/>
        <w:ind w:firstLine="709"/>
        <w:jc w:val="both"/>
        <w:rPr>
          <w:sz w:val="28"/>
        </w:rPr>
      </w:pPr>
      <w:r>
        <w:rPr>
          <w:sz w:val="28"/>
        </w:rPr>
        <w:t>– лабораторная работа с правовой информацией, в том числе с использованием современных компьютерных технологий, ресурсов Сети Интернет;</w:t>
      </w:r>
    </w:p>
    <w:p w:rsidR="00184513" w:rsidRDefault="00184513" w:rsidP="00184513">
      <w:pPr>
        <w:pStyle w:val="a7"/>
        <w:spacing w:after="0" w:line="228" w:lineRule="auto"/>
        <w:ind w:firstLine="709"/>
        <w:jc w:val="both"/>
        <w:rPr>
          <w:sz w:val="28"/>
        </w:rPr>
      </w:pPr>
      <w:r>
        <w:rPr>
          <w:sz w:val="28"/>
        </w:rPr>
        <w:t>– подготовка и реализация проектов по заранее заданной теме;</w:t>
      </w:r>
    </w:p>
    <w:p w:rsidR="00184513" w:rsidRDefault="00184513" w:rsidP="00184513">
      <w:pPr>
        <w:pStyle w:val="a7"/>
        <w:spacing w:after="0" w:line="228" w:lineRule="auto"/>
        <w:ind w:firstLine="709"/>
        <w:jc w:val="both"/>
        <w:rPr>
          <w:sz w:val="28"/>
        </w:rPr>
      </w:pPr>
      <w:r>
        <w:rPr>
          <w:sz w:val="28"/>
        </w:rPr>
        <w:t>– исследование конкретной темы и оформление результатов в виде реферата, доклада с презентацией на миниконференции;</w:t>
      </w:r>
    </w:p>
    <w:p w:rsidR="00184513" w:rsidRDefault="00184513" w:rsidP="00184513">
      <w:pPr>
        <w:suppressAutoHyphens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– работа с текстом из учебника, дополнительной литературы;</w:t>
      </w:r>
    </w:p>
    <w:p w:rsidR="00184513" w:rsidRDefault="00184513" w:rsidP="00184513">
      <w:pPr>
        <w:suppressAutoHyphens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– работа с таблицей, графиками, схемами, визуальными терминол</w:t>
      </w:r>
      <w:r>
        <w:rPr>
          <w:sz w:val="28"/>
        </w:rPr>
        <w:t>о</w:t>
      </w:r>
      <w:r>
        <w:rPr>
          <w:sz w:val="28"/>
        </w:rPr>
        <w:t>гическими моделями юридических конструкций;</w:t>
      </w:r>
    </w:p>
    <w:p w:rsidR="00184513" w:rsidRDefault="00184513" w:rsidP="00184513">
      <w:pPr>
        <w:suppressAutoHyphens w:val="0"/>
        <w:spacing w:line="228" w:lineRule="auto"/>
        <w:ind w:firstLine="709"/>
        <w:jc w:val="both"/>
      </w:pPr>
      <w:r>
        <w:rPr>
          <w:sz w:val="28"/>
        </w:rPr>
        <w:t>– решение практических задач, выполнение тестовых заданий по т</w:t>
      </w:r>
      <w:r>
        <w:rPr>
          <w:sz w:val="28"/>
        </w:rPr>
        <w:t>е</w:t>
      </w:r>
      <w:r>
        <w:rPr>
          <w:sz w:val="28"/>
        </w:rPr>
        <w:t>мам;</w:t>
      </w:r>
    </w:p>
    <w:p w:rsidR="00184513" w:rsidRDefault="00184513" w:rsidP="00184513">
      <w:pPr>
        <w:suppressAutoHyphens w:val="0"/>
        <w:spacing w:line="228" w:lineRule="auto"/>
        <w:ind w:firstLine="709"/>
        <w:jc w:val="both"/>
      </w:pPr>
      <w:r>
        <w:rPr>
          <w:sz w:val="28"/>
        </w:rPr>
        <w:t>– участие в ролевых, имитационных, сюжетных, деловых играх и разновариантных формах интерактивной деятельности;</w:t>
      </w:r>
    </w:p>
    <w:p w:rsidR="00184513" w:rsidRDefault="00184513" w:rsidP="00184513">
      <w:pPr>
        <w:suppressAutoHyphens w:val="0"/>
        <w:spacing w:line="228" w:lineRule="auto"/>
        <w:ind w:firstLine="709"/>
        <w:jc w:val="both"/>
      </w:pPr>
      <w:r>
        <w:rPr>
          <w:sz w:val="28"/>
        </w:rPr>
        <w:t xml:space="preserve">– дискуссия, брейн-ринг; </w:t>
      </w:r>
    </w:p>
    <w:p w:rsidR="00184513" w:rsidRDefault="00184513" w:rsidP="00184513">
      <w:pPr>
        <w:suppressAutoHyphens w:val="0"/>
        <w:spacing w:line="228" w:lineRule="auto"/>
        <w:ind w:firstLine="709"/>
        <w:jc w:val="both"/>
      </w:pPr>
      <w:r>
        <w:rPr>
          <w:sz w:val="28"/>
        </w:rPr>
        <w:t xml:space="preserve">– решение задач; </w:t>
      </w:r>
    </w:p>
    <w:p w:rsidR="00184513" w:rsidRDefault="00184513" w:rsidP="00184513">
      <w:pPr>
        <w:suppressAutoHyphens w:val="0"/>
        <w:spacing w:line="228" w:lineRule="auto"/>
        <w:ind w:firstLine="709"/>
        <w:jc w:val="both"/>
      </w:pPr>
      <w:r>
        <w:rPr>
          <w:sz w:val="28"/>
        </w:rPr>
        <w:t>– работа  с документами.</w:t>
      </w:r>
    </w:p>
    <w:p w:rsidR="00184513" w:rsidRPr="001C43D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 w:rsidRPr="001C43D3">
        <w:rPr>
          <w:sz w:val="28"/>
          <w:szCs w:val="28"/>
        </w:rPr>
        <w:t xml:space="preserve">Организация занятий в таких случаях может осуществлять в форме семинаров, практических занятий, конференций, коллоквиумов, презентаций. Учащимся предлагается также самостоятельная работа по  подготовке рефератов. </w:t>
      </w:r>
    </w:p>
    <w:p w:rsidR="00184513" w:rsidRPr="00287FF9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7FF9">
        <w:rPr>
          <w:sz w:val="28"/>
          <w:szCs w:val="28"/>
        </w:rPr>
        <w:t>программе курсивом выделен материал, который при изучении учебной дисциплины «</w:t>
      </w:r>
      <w:r w:rsidRPr="009B7D07">
        <w:rPr>
          <w:sz w:val="28"/>
          <w:szCs w:val="28"/>
        </w:rPr>
        <w:t>Право</w:t>
      </w:r>
      <w:r w:rsidRPr="00287FF9">
        <w:rPr>
          <w:sz w:val="28"/>
          <w:szCs w:val="28"/>
        </w:rPr>
        <w:t xml:space="preserve">»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</w:t>
      </w:r>
      <w:r w:rsidRPr="00287FF9">
        <w:rPr>
          <w:sz w:val="28"/>
          <w:szCs w:val="28"/>
        </w:rPr>
        <w:t xml:space="preserve"> не подлежит.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«Право» служит основой для разработки рабочих программ, в которых образовательные учреждения начального и среднего профессионального образования  уточняют  последовательность изучения учебного материала, тематику рефератов, виды самостоятельных работ, распределение учебных часов с учетом профиля получаемого профессионального  образования.</w:t>
      </w:r>
    </w:p>
    <w:p w:rsidR="00184513" w:rsidRDefault="00184513" w:rsidP="00184513">
      <w:pPr>
        <w:widowControl w:val="0"/>
        <w:spacing w:line="228" w:lineRule="auto"/>
        <w:ind w:firstLine="709"/>
        <w:jc w:val="both"/>
      </w:pPr>
      <w:r>
        <w:rPr>
          <w:sz w:val="28"/>
          <w:szCs w:val="28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184513" w:rsidRDefault="00184513" w:rsidP="00184513">
      <w:pPr>
        <w:pStyle w:val="2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ПРИМЕРНОЕ СОДЕРЖАНИЕ УЧЕБНОЙ ДИСЦИПЛИНЫ </w:t>
      </w:r>
    </w:p>
    <w:p w:rsidR="00184513" w:rsidRDefault="00184513" w:rsidP="00184513">
      <w:pPr>
        <w:jc w:val="center"/>
        <w:rPr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84513" w:rsidRDefault="00184513" w:rsidP="00184513">
      <w:pPr>
        <w:tabs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Юриспруденция как важная общественная наука. Цели и задачи изучения права в современном обществе. Виды и формы правовой информации.</w:t>
      </w:r>
    </w:p>
    <w:p w:rsidR="00184513" w:rsidRDefault="00184513" w:rsidP="00184513">
      <w:pPr>
        <w:tabs>
          <w:tab w:val="left" w:pos="5400"/>
        </w:tabs>
        <w:jc w:val="both"/>
        <w:rPr>
          <w:sz w:val="28"/>
          <w:szCs w:val="28"/>
        </w:rPr>
      </w:pPr>
    </w:p>
    <w:p w:rsidR="00184513" w:rsidRDefault="00184513" w:rsidP="00184513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Правовое регулирование общественных отношений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в системе социальных норм. Правовые и моральные нормы. Система права: основные институты, отрасли права. Частное и публичное право.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формы права. Нормативные правовые акты и их характеристика.  Порядок принятия и вступления в силу законов в РФ. Действие нормативных правовых актов во времени, в пространстве и по кругу лиц</w:t>
      </w:r>
      <w:r>
        <w:rPr>
          <w:i/>
          <w:sz w:val="28"/>
          <w:szCs w:val="28"/>
        </w:rPr>
        <w:t>. Систематизация права.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Особенности развития системы права и системы законодательства в современных условиях.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отношения и их структура.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и противоправное поведение. Виды противоправных поступков. Юридическая ответственность и ее задачи.</w:t>
      </w:r>
    </w:p>
    <w:p w:rsidR="00184513" w:rsidRDefault="00184513" w:rsidP="00184513">
      <w:pPr>
        <w:tabs>
          <w:tab w:val="left" w:pos="5400"/>
        </w:tabs>
        <w:spacing w:line="228" w:lineRule="auto"/>
        <w:jc w:val="both"/>
        <w:rPr>
          <w:sz w:val="28"/>
          <w:szCs w:val="28"/>
        </w:rPr>
      </w:pPr>
    </w:p>
    <w:p w:rsidR="00184513" w:rsidRDefault="00184513" w:rsidP="00184513">
      <w:pPr>
        <w:pStyle w:val="3"/>
        <w:tabs>
          <w:tab w:val="left" w:pos="5400"/>
        </w:tabs>
        <w:spacing w:after="120" w:line="228" w:lineRule="auto"/>
        <w:ind w:firstLine="709"/>
        <w:rPr>
          <w:szCs w:val="28"/>
        </w:rPr>
      </w:pPr>
      <w:r>
        <w:rPr>
          <w:szCs w:val="28"/>
        </w:rPr>
        <w:t>2. Основы конституционного права Российской Федерации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Правоохранительные органы Российской Федерации. Судебная система Российской Федерации. Адвокатура. Нотариат.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гражданства. Порядок приобретения и прекращения гражданства в РФ.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конституционные права и обязанности граждан в России.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граждан РФ участвовать в управлении делами государства. Понятие избирательной системы. Избирательный процесс: понятие, принципы. Формы  и процедуры избирательного процесса.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благоприятную окружающую среду. Гарантии и способы  защиты экологических прав граждан. Юридическая ответственность за экологические правонарушения.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защиты Отечества. Основания отсрочки от военной службы. Право на альтернативную гражданскую службу.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налогоплательщика.</w:t>
      </w:r>
    </w:p>
    <w:p w:rsidR="00184513" w:rsidRDefault="00184513" w:rsidP="00184513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</w:p>
    <w:p w:rsidR="00184513" w:rsidRDefault="00184513" w:rsidP="00184513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Отрасли российского права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Гражданское право и гражданские правоотношения.</w:t>
      </w:r>
      <w:r>
        <w:rPr>
          <w:b/>
          <w:sz w:val="28"/>
          <w:szCs w:val="28"/>
        </w:rPr>
        <w:t xml:space="preserve"> 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лица. Юридические лица. Организационно-правовые формы юридических лиц.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Гражданско-правовые договоры.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режим предпринимательской деятельности. Имущественные права.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неимущественные права граждан: честь, достоинство, имя. Способы защиты имущественных и неимущественных прав. Принципы гражданского процесса. Порядок обращения в суд. Судебное разбирательство. Порядок обжалования судебных решений.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потребителей.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Семейное право и семейные правоотношения.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Понятие семейных правоотношений. Порядок,  условия заключения и расторжения брака. Права и обязанности супругов. Брачный договор. </w:t>
      </w:r>
      <w:r>
        <w:rPr>
          <w:i/>
          <w:sz w:val="28"/>
          <w:szCs w:val="28"/>
        </w:rPr>
        <w:t>Правовые отношения родителей и детей. Опека и попечительство.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образования. Порядок приема в образовательные учреждения профессионального образования. Порядок оказания платных образовательных услуг.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право и трудовые правоотношения.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>
        <w:rPr>
          <w:i/>
          <w:sz w:val="28"/>
          <w:szCs w:val="28"/>
        </w:rPr>
        <w:t>Правовое регулирование трудовой деятельности несовершеннолетних.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договор. Роль профсоюзов в трудовых правоотношениях. Трудовые споры и   порядок их разрешения.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плата. Правовые основы социальной защиты и социального обеспечения.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право и административные правоотношения. 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обращения  в Конституционный Суд РФ.  Правовые последствия принятия решения Конституционным Судом РФ.</w:t>
      </w:r>
    </w:p>
    <w:p w:rsidR="00184513" w:rsidRDefault="00184513" w:rsidP="00184513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</w:p>
    <w:p w:rsidR="00184513" w:rsidRDefault="00184513" w:rsidP="00184513">
      <w:pPr>
        <w:tabs>
          <w:tab w:val="left" w:pos="540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Международное право и его особенности</w:t>
      </w:r>
    </w:p>
    <w:p w:rsidR="00184513" w:rsidRDefault="00184513" w:rsidP="00184513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Международное право. Международное гуманитарное право.</w:t>
      </w:r>
      <w:r>
        <w:rPr>
          <w:sz w:val="28"/>
          <w:szCs w:val="28"/>
        </w:rPr>
        <w:t xml:space="preserve"> Международная защита прав человека в условиях мирного и военного времени.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</w:p>
    <w:p w:rsidR="00184513" w:rsidRDefault="00184513" w:rsidP="00184513">
      <w:pPr>
        <w:ind w:firstLine="567"/>
        <w:jc w:val="center"/>
        <w:rPr>
          <w:b/>
          <w:sz w:val="28"/>
          <w:szCs w:val="28"/>
        </w:rPr>
      </w:pPr>
    </w:p>
    <w:p w:rsidR="00184513" w:rsidRDefault="00184513" w:rsidP="00184513">
      <w:pPr>
        <w:ind w:firstLine="567"/>
        <w:jc w:val="center"/>
        <w:rPr>
          <w:b/>
          <w:sz w:val="28"/>
          <w:szCs w:val="28"/>
        </w:rPr>
      </w:pPr>
      <w:r w:rsidRPr="002A2684">
        <w:rPr>
          <w:b/>
          <w:sz w:val="28"/>
          <w:szCs w:val="28"/>
        </w:rPr>
        <w:lastRenderedPageBreak/>
        <w:t>Примерн</w:t>
      </w:r>
      <w:r>
        <w:rPr>
          <w:b/>
          <w:sz w:val="28"/>
          <w:szCs w:val="28"/>
        </w:rPr>
        <w:t>ые темы</w:t>
      </w:r>
      <w:r w:rsidRPr="002A2684">
        <w:rPr>
          <w:b/>
          <w:sz w:val="28"/>
          <w:szCs w:val="28"/>
        </w:rPr>
        <w:t xml:space="preserve"> рефератов</w:t>
      </w:r>
    </w:p>
    <w:p w:rsidR="00184513" w:rsidRPr="002A2684" w:rsidRDefault="00184513" w:rsidP="00184513">
      <w:pPr>
        <w:ind w:firstLine="567"/>
        <w:jc w:val="center"/>
        <w:rPr>
          <w:b/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правовой информации  в познании права.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и мораль: общее и особенное.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действия законов.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Правоспособность и дееспособность как юридические конструкции.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молодежи в РФ и способы их защиты.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права граждан.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права граждан.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права граждан.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 экономической сфере.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как вид юридической ответственности.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Гражданско-правовые правонарушения и их профилактика.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преступность.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Презумпция невиновности и юридическая практика. 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деятельности адвокатов.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Судебная система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мировых судей: вопросы теории и практики.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 милиции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система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права собственности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возмездного оказания услуг.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образование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труд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трудоустройства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Споры в трудовом коллективе и порядок их разрешения.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работников и работодателей.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заработной платы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по закону и по завещанию.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семейных отношений.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в РФ.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Pr="002A2684" w:rsidRDefault="00184513" w:rsidP="00184513">
      <w:pPr>
        <w:ind w:right="57" w:firstLine="709"/>
        <w:jc w:val="both"/>
        <w:rPr>
          <w:b/>
          <w:sz w:val="28"/>
          <w:szCs w:val="28"/>
        </w:rPr>
      </w:pPr>
      <w:r w:rsidRPr="002A2684">
        <w:rPr>
          <w:b/>
          <w:sz w:val="28"/>
          <w:szCs w:val="28"/>
        </w:rPr>
        <w:t>Примерные темы для организации проектной деятельности</w:t>
      </w:r>
    </w:p>
    <w:p w:rsidR="00184513" w:rsidRDefault="00184513" w:rsidP="001845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профилактики правонарушений в молодежной среде.</w:t>
      </w:r>
    </w:p>
    <w:p w:rsidR="00184513" w:rsidRDefault="00184513" w:rsidP="001845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помощь населению.</w:t>
      </w:r>
    </w:p>
    <w:p w:rsidR="00184513" w:rsidRDefault="00184513" w:rsidP="001845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организовать свой бизнес.</w:t>
      </w:r>
    </w:p>
    <w:p w:rsidR="00184513" w:rsidRDefault="00184513" w:rsidP="001845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профессиональной деятельности: вопросы теории и практики.</w:t>
      </w:r>
    </w:p>
    <w:p w:rsidR="00184513" w:rsidRDefault="00184513" w:rsidP="001845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– гражданин России (я и мой выбор).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br w:type="page"/>
      </w:r>
    </w:p>
    <w:p w:rsidR="00184513" w:rsidRDefault="00184513" w:rsidP="00184513">
      <w:pPr>
        <w:ind w:left="170" w:right="57"/>
        <w:jc w:val="center"/>
        <w:rPr>
          <w:b/>
          <w:sz w:val="28"/>
          <w:szCs w:val="28"/>
        </w:rPr>
      </w:pPr>
    </w:p>
    <w:p w:rsidR="00184513" w:rsidRDefault="00184513" w:rsidP="00184513">
      <w:pPr>
        <w:ind w:left="17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 ТЕМАТИЧЕСКИЙ ПЛАН </w:t>
      </w:r>
    </w:p>
    <w:p w:rsidR="00184513" w:rsidRDefault="00184513" w:rsidP="00184513">
      <w:pPr>
        <w:ind w:left="170" w:right="57"/>
        <w:jc w:val="center"/>
        <w:rPr>
          <w:b/>
          <w:sz w:val="28"/>
          <w:szCs w:val="28"/>
        </w:rPr>
      </w:pPr>
    </w:p>
    <w:p w:rsidR="00184513" w:rsidRDefault="00184513" w:rsidP="00184513">
      <w:pPr>
        <w:ind w:left="170" w:right="57"/>
        <w:jc w:val="center"/>
        <w:rPr>
          <w:b/>
          <w:sz w:val="28"/>
          <w:szCs w:val="28"/>
        </w:rPr>
      </w:pPr>
    </w:p>
    <w:tbl>
      <w:tblPr>
        <w:tblW w:w="9644" w:type="dxa"/>
        <w:tblInd w:w="-464" w:type="dxa"/>
        <w:tblLayout w:type="fixed"/>
        <w:tblLook w:val="0000"/>
      </w:tblPr>
      <w:tblGrid>
        <w:gridCol w:w="6526"/>
        <w:gridCol w:w="1134"/>
        <w:gridCol w:w="992"/>
        <w:gridCol w:w="992"/>
      </w:tblGrid>
      <w:tr w:rsidR="00184513" w:rsidTr="006E4897">
        <w:trPr>
          <w:cantSplit/>
          <w:trHeight w:hRule="exact" w:val="332"/>
        </w:trPr>
        <w:tc>
          <w:tcPr>
            <w:tcW w:w="6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513" w:rsidRPr="009569A3" w:rsidRDefault="00184513" w:rsidP="006E4897">
            <w:pPr>
              <w:snapToGrid w:val="0"/>
              <w:ind w:right="57"/>
              <w:jc w:val="center"/>
              <w:rPr>
                <w:b/>
                <w:sz w:val="28"/>
                <w:szCs w:val="28"/>
              </w:rPr>
            </w:pPr>
            <w:r w:rsidRPr="009569A3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607C06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607C06">
              <w:rPr>
                <w:sz w:val="28"/>
                <w:szCs w:val="28"/>
              </w:rPr>
              <w:t>Количество часов</w:t>
            </w:r>
          </w:p>
        </w:tc>
      </w:tr>
      <w:tr w:rsidR="00184513" w:rsidTr="006E4897">
        <w:trPr>
          <w:cantSplit/>
          <w:trHeight w:hRule="exact" w:val="433"/>
        </w:trPr>
        <w:tc>
          <w:tcPr>
            <w:tcW w:w="6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513" w:rsidRPr="009569A3" w:rsidRDefault="00184513" w:rsidP="006E489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607C06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607C0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607C06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607C06"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607C06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607C06">
              <w:rPr>
                <w:sz w:val="28"/>
                <w:szCs w:val="28"/>
              </w:rPr>
              <w:t>117</w:t>
            </w:r>
          </w:p>
        </w:tc>
      </w:tr>
      <w:tr w:rsidR="00184513" w:rsidTr="006E4897">
        <w:trPr>
          <w:trHeight w:val="405"/>
        </w:trPr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9569A3" w:rsidRDefault="00184513" w:rsidP="006E4897">
            <w:pPr>
              <w:jc w:val="both"/>
              <w:rPr>
                <w:sz w:val="28"/>
                <w:szCs w:val="28"/>
              </w:rPr>
            </w:pPr>
            <w:r w:rsidRPr="009569A3">
              <w:rPr>
                <w:sz w:val="28"/>
                <w:szCs w:val="28"/>
              </w:rPr>
              <w:t xml:space="preserve">Введение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9569A3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9569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9569A3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9569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9569A3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9569A3">
              <w:rPr>
                <w:sz w:val="28"/>
                <w:szCs w:val="28"/>
              </w:rPr>
              <w:t>2</w:t>
            </w:r>
          </w:p>
        </w:tc>
      </w:tr>
      <w:tr w:rsidR="00184513" w:rsidTr="006E4897">
        <w:trPr>
          <w:trHeight w:val="836"/>
        </w:trPr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184513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ind w:left="323" w:hanging="323"/>
              <w:jc w:val="both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F74AB0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84513" w:rsidTr="006E4897">
        <w:trPr>
          <w:trHeight w:val="834"/>
        </w:trPr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184513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ind w:left="323" w:hanging="323"/>
              <w:jc w:val="both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Основы конституционного права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F74AB0" w:rsidRDefault="00184513" w:rsidP="006E4897">
            <w:pPr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26</w:t>
            </w:r>
          </w:p>
        </w:tc>
      </w:tr>
      <w:tr w:rsidR="00184513" w:rsidTr="006E4897">
        <w:trPr>
          <w:trHeight w:val="421"/>
        </w:trPr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jc w:val="both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 xml:space="preserve">3. Отрасли российского права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F74AB0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184513" w:rsidTr="006E4897">
        <w:trPr>
          <w:trHeight w:val="459"/>
        </w:trPr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jc w:val="both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4. Международное право и его особенности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F74AB0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F74AB0" w:rsidRDefault="00184513" w:rsidP="006E4897">
            <w:pPr>
              <w:snapToGrid w:val="0"/>
              <w:ind w:left="170" w:right="57"/>
              <w:jc w:val="center"/>
              <w:rPr>
                <w:sz w:val="28"/>
                <w:szCs w:val="28"/>
              </w:rPr>
            </w:pPr>
            <w:r w:rsidRPr="00F74AB0">
              <w:rPr>
                <w:sz w:val="28"/>
                <w:szCs w:val="28"/>
              </w:rPr>
              <w:t>8</w:t>
            </w:r>
          </w:p>
        </w:tc>
      </w:tr>
      <w:tr w:rsidR="00184513" w:rsidTr="006E4897">
        <w:trPr>
          <w:trHeight w:val="459"/>
        </w:trPr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ED5762" w:rsidRDefault="00184513" w:rsidP="006E489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D5762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ED5762" w:rsidRDefault="00184513" w:rsidP="006E4897">
            <w:pPr>
              <w:snapToGrid w:val="0"/>
              <w:ind w:left="170" w:right="57"/>
              <w:jc w:val="center"/>
              <w:rPr>
                <w:b/>
                <w:sz w:val="28"/>
                <w:szCs w:val="28"/>
              </w:rPr>
            </w:pPr>
            <w:r w:rsidRPr="00ED57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Pr="00ED5762" w:rsidRDefault="00184513" w:rsidP="006E4897">
            <w:pPr>
              <w:snapToGrid w:val="0"/>
              <w:ind w:left="170" w:right="57"/>
              <w:jc w:val="center"/>
              <w:rPr>
                <w:b/>
                <w:sz w:val="28"/>
                <w:szCs w:val="28"/>
              </w:rPr>
            </w:pPr>
            <w:r w:rsidRPr="00ED57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Pr="00ED5762" w:rsidRDefault="00184513" w:rsidP="006E4897">
            <w:pPr>
              <w:snapToGrid w:val="0"/>
              <w:ind w:left="170" w:right="57"/>
              <w:jc w:val="center"/>
              <w:rPr>
                <w:b/>
                <w:sz w:val="28"/>
                <w:szCs w:val="28"/>
              </w:rPr>
            </w:pPr>
            <w:r w:rsidRPr="00ED5762">
              <w:rPr>
                <w:b/>
                <w:sz w:val="28"/>
                <w:szCs w:val="28"/>
              </w:rPr>
              <w:t>4</w:t>
            </w:r>
          </w:p>
        </w:tc>
      </w:tr>
      <w:tr w:rsidR="00184513" w:rsidTr="006E4897"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Default="00184513" w:rsidP="006E489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Default="00184513" w:rsidP="006E4897">
            <w:pPr>
              <w:snapToGrid w:val="0"/>
              <w:ind w:left="17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4513" w:rsidRDefault="00184513" w:rsidP="006E4897">
            <w:pPr>
              <w:snapToGrid w:val="0"/>
              <w:ind w:left="17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513" w:rsidRDefault="00184513" w:rsidP="006E4897">
            <w:pPr>
              <w:snapToGrid w:val="0"/>
              <w:ind w:left="17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</w:tbl>
    <w:p w:rsidR="00184513" w:rsidRDefault="00184513" w:rsidP="00184513">
      <w:pPr>
        <w:ind w:left="170" w:right="5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184513" w:rsidRDefault="00184513" w:rsidP="00184513">
      <w:pPr>
        <w:ind w:left="170" w:right="57"/>
        <w:jc w:val="both"/>
        <w:rPr>
          <w:sz w:val="28"/>
          <w:szCs w:val="28"/>
        </w:rPr>
      </w:pPr>
    </w:p>
    <w:p w:rsidR="00184513" w:rsidRDefault="00184513" w:rsidP="0018451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4513" w:rsidRDefault="00184513" w:rsidP="0018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ОБУЧЕНИЯ</w:t>
      </w:r>
    </w:p>
    <w:p w:rsidR="00184513" w:rsidRDefault="00184513" w:rsidP="00184513">
      <w:pPr>
        <w:jc w:val="both"/>
        <w:rPr>
          <w:sz w:val="28"/>
          <w:szCs w:val="28"/>
        </w:rPr>
      </w:pPr>
    </w:p>
    <w:p w:rsidR="00184513" w:rsidRPr="00221677" w:rsidRDefault="00184513" w:rsidP="00184513">
      <w:pPr>
        <w:spacing w:line="216" w:lineRule="auto"/>
        <w:ind w:firstLine="567"/>
        <w:jc w:val="both"/>
        <w:rPr>
          <w:sz w:val="28"/>
          <w:szCs w:val="28"/>
        </w:rPr>
      </w:pPr>
      <w:r w:rsidRPr="00221677">
        <w:rPr>
          <w:sz w:val="28"/>
          <w:szCs w:val="28"/>
        </w:rPr>
        <w:t>В результате изучения учебной дисциплины «Право» обучающийся должен:</w:t>
      </w:r>
    </w:p>
    <w:p w:rsidR="00184513" w:rsidRDefault="00184513" w:rsidP="00184513">
      <w:pPr>
        <w:spacing w:before="120" w:line="21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184513" w:rsidRDefault="00184513" w:rsidP="00184513">
      <w:pPr>
        <w:numPr>
          <w:ilvl w:val="1"/>
          <w:numId w:val="1"/>
        </w:numPr>
        <w:tabs>
          <w:tab w:val="clear" w:pos="2149"/>
        </w:tabs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184513" w:rsidRDefault="00184513" w:rsidP="00184513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184513" w:rsidRDefault="00184513" w:rsidP="00184513">
      <w:pPr>
        <w:spacing w:line="21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184513" w:rsidRPr="00441431" w:rsidRDefault="00184513" w:rsidP="00184513">
      <w:pPr>
        <w:numPr>
          <w:ilvl w:val="1"/>
          <w:numId w:val="1"/>
        </w:numPr>
        <w:tabs>
          <w:tab w:val="clear" w:pos="2149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правильно употреблять</w:t>
      </w:r>
      <w:r w:rsidRPr="00441431">
        <w:rPr>
          <w:sz w:val="28"/>
          <w:szCs w:val="28"/>
        </w:rPr>
        <w:t xml:space="preserve"> основные правовые понятия и категории (юридическое лицо, правовой статус, компетенция, полномочия, судопроизводство); </w:t>
      </w:r>
    </w:p>
    <w:p w:rsidR="00184513" w:rsidRPr="00441431" w:rsidRDefault="00184513" w:rsidP="00184513">
      <w:pPr>
        <w:numPr>
          <w:ilvl w:val="1"/>
          <w:numId w:val="1"/>
        </w:numPr>
        <w:tabs>
          <w:tab w:val="clear" w:pos="2149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характеризовать:</w:t>
      </w:r>
      <w:r w:rsidRPr="00441431">
        <w:rPr>
          <w:sz w:val="28"/>
          <w:szCs w:val="28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184513" w:rsidRPr="00441431" w:rsidRDefault="00184513" w:rsidP="00184513">
      <w:pPr>
        <w:numPr>
          <w:ilvl w:val="1"/>
          <w:numId w:val="1"/>
        </w:numPr>
        <w:tabs>
          <w:tab w:val="clear" w:pos="2149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объяснять:</w:t>
      </w:r>
      <w:r w:rsidRPr="00441431">
        <w:rPr>
          <w:sz w:val="28"/>
          <w:szCs w:val="28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184513" w:rsidRPr="00441431" w:rsidRDefault="00184513" w:rsidP="00184513">
      <w:pPr>
        <w:numPr>
          <w:ilvl w:val="1"/>
          <w:numId w:val="1"/>
        </w:numPr>
        <w:tabs>
          <w:tab w:val="clear" w:pos="2149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различать:</w:t>
      </w:r>
      <w:r w:rsidRPr="00441431">
        <w:rPr>
          <w:sz w:val="28"/>
          <w:szCs w:val="28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184513" w:rsidRDefault="00184513" w:rsidP="00184513">
      <w:pPr>
        <w:numPr>
          <w:ilvl w:val="1"/>
          <w:numId w:val="1"/>
        </w:numPr>
        <w:tabs>
          <w:tab w:val="clear" w:pos="2149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607C06">
        <w:rPr>
          <w:sz w:val="28"/>
          <w:szCs w:val="28"/>
        </w:rPr>
        <w:t>приводить примеры:</w:t>
      </w:r>
      <w:r>
        <w:rPr>
          <w:sz w:val="28"/>
          <w:szCs w:val="28"/>
        </w:rPr>
        <w:t xml:space="preserve"> различных видов правоотношений, правонарушений, ответственности;</w:t>
      </w:r>
    </w:p>
    <w:p w:rsidR="00184513" w:rsidRDefault="00184513" w:rsidP="00184513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184513" w:rsidRDefault="00184513" w:rsidP="00184513">
      <w:pPr>
        <w:tabs>
          <w:tab w:val="left" w:pos="709"/>
        </w:tabs>
        <w:spacing w:line="21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>для:</w:t>
      </w:r>
    </w:p>
    <w:p w:rsidR="00184513" w:rsidRDefault="00184513" w:rsidP="00184513">
      <w:pPr>
        <w:numPr>
          <w:ilvl w:val="1"/>
          <w:numId w:val="2"/>
        </w:numPr>
        <w:tabs>
          <w:tab w:val="clear" w:pos="2149"/>
        </w:tabs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184513" w:rsidRDefault="00184513" w:rsidP="00184513">
      <w:pPr>
        <w:numPr>
          <w:ilvl w:val="1"/>
          <w:numId w:val="2"/>
        </w:numPr>
        <w:tabs>
          <w:tab w:val="clear" w:pos="2149"/>
        </w:tabs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анализа норм закона с точки зрения конкретных условий их реализации;</w:t>
      </w:r>
    </w:p>
    <w:p w:rsidR="00184513" w:rsidRDefault="00184513" w:rsidP="00184513">
      <w:pPr>
        <w:numPr>
          <w:ilvl w:val="1"/>
          <w:numId w:val="2"/>
        </w:numPr>
        <w:tabs>
          <w:tab w:val="clear" w:pos="2149"/>
        </w:tabs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184513" w:rsidRDefault="00184513" w:rsidP="00184513">
      <w:pPr>
        <w:numPr>
          <w:ilvl w:val="1"/>
          <w:numId w:val="2"/>
        </w:numPr>
        <w:tabs>
          <w:tab w:val="clear" w:pos="2149"/>
        </w:tabs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184513" w:rsidRDefault="00184513" w:rsidP="00184513">
      <w:pPr>
        <w:numPr>
          <w:ilvl w:val="1"/>
          <w:numId w:val="2"/>
        </w:numPr>
        <w:tabs>
          <w:tab w:val="clear" w:pos="2149"/>
        </w:tabs>
        <w:spacing w:line="21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правовых задач (на примерах конкретных ситуаций).</w:t>
      </w:r>
    </w:p>
    <w:p w:rsidR="00184513" w:rsidRDefault="00184513" w:rsidP="00184513">
      <w:pPr>
        <w:spacing w:line="228" w:lineRule="auto"/>
        <w:ind w:firstLine="709"/>
        <w:jc w:val="both"/>
        <w:rPr>
          <w:sz w:val="28"/>
          <w:szCs w:val="28"/>
        </w:rPr>
      </w:pPr>
    </w:p>
    <w:p w:rsidR="00184513" w:rsidRDefault="00184513" w:rsidP="0018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513" w:rsidRDefault="00184513" w:rsidP="0018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РЕКОМЕНДУЕМАЯ ЛИТЕРАТУРА</w:t>
      </w:r>
    </w:p>
    <w:p w:rsidR="00184513" w:rsidRDefault="00184513" w:rsidP="00184513">
      <w:pPr>
        <w:pStyle w:val="1"/>
        <w:jc w:val="both"/>
        <w:rPr>
          <w:sz w:val="28"/>
          <w:szCs w:val="28"/>
        </w:rPr>
      </w:pPr>
    </w:p>
    <w:p w:rsidR="00184513" w:rsidRDefault="00184513" w:rsidP="00184513">
      <w:pPr>
        <w:pStyle w:val="4"/>
        <w:jc w:val="center"/>
        <w:rPr>
          <w:sz w:val="28"/>
          <w:szCs w:val="28"/>
        </w:rPr>
      </w:pPr>
      <w:r w:rsidRPr="00441431">
        <w:rPr>
          <w:sz w:val="28"/>
          <w:szCs w:val="28"/>
        </w:rPr>
        <w:t>Нормативные правовые акты</w:t>
      </w:r>
    </w:p>
    <w:p w:rsidR="00184513" w:rsidRPr="006E0D9A" w:rsidRDefault="00184513" w:rsidP="00184513"/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 Принята на референдуме 12 декабря 1993 г. М., 2005.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первая) от 21 октября 1994 г. № 51-ФЗ (в ред. ФЗ от 26.06.2007 № 118-ФЗ)). // СЗ РФ. –1994. – № 32. – Ст. 3301.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вторая) от 26 января 1996 г. № 14 (в ред. от 24.07.2007 N 218-ФЗ) // СЗ РФ. – 1996.- № 5. – Ст. 410.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(третья). Раздел У «Наследственное право» от 26 ноября 2001. № 146-ФЗ.</w:t>
      </w:r>
      <w:r>
        <w:t xml:space="preserve"> </w:t>
      </w:r>
      <w:r>
        <w:rPr>
          <w:sz w:val="28"/>
          <w:szCs w:val="28"/>
        </w:rPr>
        <w:t>от 03.06.2006 № 73-ФЗ, с изм., внесенными Федеральным законом от 29.12.2006 № 258-ФЗ) // СЗ РФ. – 2001. – № 49. – Ст. 4552.</w:t>
      </w:r>
    </w:p>
    <w:p w:rsidR="00184513" w:rsidRDefault="00184513" w:rsidP="001845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четвертая) 18.12.2006 N 231-ФЗ СЗ РФ, 25.12.2006, № 52 (1 ч.), ст. 5496.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процессуальный кодекс Российской Федерации от 14 ноября 2002 № 138-ФЗ (в ред. от 24.07.2007 N 214-ФЗ.) // СЗ РФ. – 2002. – № 46. – Ст. 4532.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Российской Федерации от 13 июня 1996 года № 63-ФЗ (в ред. ФЗ от 24.07.2007 N 214-ФЗ). // СЗ РФ. – 1996. – № 25. – Ст. 2954.</w:t>
      </w:r>
    </w:p>
    <w:p w:rsidR="00184513" w:rsidRPr="00D81A26" w:rsidRDefault="00184513" w:rsidP="00184513">
      <w:pPr>
        <w:ind w:firstLine="709"/>
        <w:jc w:val="both"/>
        <w:rPr>
          <w:spacing w:val="-4"/>
          <w:sz w:val="28"/>
          <w:szCs w:val="28"/>
        </w:rPr>
      </w:pPr>
      <w:r w:rsidRPr="00D81A26">
        <w:rPr>
          <w:spacing w:val="-4"/>
          <w:sz w:val="28"/>
          <w:szCs w:val="28"/>
        </w:rPr>
        <w:t>Кодекс РФ об административных правонарушениях от 30 декабря 2001 г. № 195 (в ред. от 24.07.2007 № 218-ФЗ) // СЗ РФ. – 2002. – № 1. – Ст. 1.</w:t>
      </w:r>
    </w:p>
    <w:p w:rsidR="00184513" w:rsidRDefault="00184513" w:rsidP="00184513">
      <w:pPr>
        <w:pStyle w:val="a9"/>
        <w:ind w:right="0" w:firstLine="709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от 30 декабря 2001. № 197-ФЗ // СЗ РФ. -2002. – № 1. – Ч. 1. – Ст. 3.</w:t>
      </w:r>
    </w:p>
    <w:p w:rsidR="00184513" w:rsidRDefault="00184513" w:rsidP="00184513">
      <w:pPr>
        <w:pStyle w:val="a9"/>
        <w:ind w:right="0" w:firstLine="709"/>
        <w:rPr>
          <w:sz w:val="28"/>
          <w:szCs w:val="28"/>
        </w:rPr>
      </w:pPr>
      <w:r>
        <w:rPr>
          <w:sz w:val="28"/>
          <w:szCs w:val="28"/>
        </w:rPr>
        <w:t>Уголовно-процессуальный кодекс Российской Федерации от 18 декабря 2001 г. № 174-ФЗ (в ред. от 24.07.2007 N 214-ФЗ) // СЗ РФ. – 2001. -№ 52. – Ч. 1. – Ст. 4921.</w:t>
      </w:r>
    </w:p>
    <w:p w:rsidR="00184513" w:rsidRPr="00103363" w:rsidRDefault="00184513" w:rsidP="001845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10 июля 1992 года № 3266-1 (в ред. ФЗ от 21.07.2007 № 194-ФЗ). // СЗ РФ. – 1996. – № 3. – Ст. Федеральный закон «О высшем и послевузовском профессиональном образовании» от 22 августа 1996 года № </w:t>
      </w:r>
      <w:r w:rsidRPr="00103363">
        <w:rPr>
          <w:rFonts w:ascii="Times New Roman" w:hAnsi="Times New Roman" w:cs="Times New Roman"/>
          <w:sz w:val="28"/>
          <w:szCs w:val="28"/>
        </w:rPr>
        <w:t>125-Ф (в ред.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363">
        <w:rPr>
          <w:rFonts w:ascii="Times New Roman" w:hAnsi="Times New Roman" w:cs="Times New Roman"/>
          <w:sz w:val="28"/>
          <w:szCs w:val="28"/>
        </w:rPr>
        <w:t xml:space="preserve">от 13.07.2007 </w:t>
      </w:r>
      <w:r>
        <w:rPr>
          <w:rFonts w:ascii="Times New Roman" w:hAnsi="Times New Roman" w:cs="Times New Roman"/>
          <w:sz w:val="28"/>
          <w:szCs w:val="28"/>
        </w:rPr>
        <w:t>№ 131-ФЗ) // СЗ РФ</w:t>
      </w:r>
      <w:r w:rsidRPr="00103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363">
        <w:rPr>
          <w:rFonts w:ascii="Times New Roman" w:hAnsi="Times New Roman" w:cs="Times New Roman"/>
          <w:sz w:val="28"/>
          <w:szCs w:val="28"/>
        </w:rPr>
        <w:t>1996.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363">
        <w:rPr>
          <w:rFonts w:ascii="Times New Roman" w:hAnsi="Times New Roman" w:cs="Times New Roman"/>
          <w:sz w:val="28"/>
          <w:szCs w:val="28"/>
        </w:rPr>
        <w:t>№ 35.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3363">
        <w:rPr>
          <w:rFonts w:ascii="Times New Roman" w:hAnsi="Times New Roman" w:cs="Times New Roman"/>
          <w:sz w:val="28"/>
          <w:szCs w:val="28"/>
        </w:rPr>
        <w:t>Ст. 4135.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22.08.2004 № 122-ФЗ) // СЗ РФ. – 1996. – № 52. – Ст. 5880.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 (в ред. ФЗ от 30.06.2007 N 120-ФЗ) // СЗ РФ. – 1998. -№ 31. – Ст. 3802.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24 июня 1999 года № 120-ФЗ «Об основах системы профилактики безнадзорности и правонарушений несовершеннолетних»</w:t>
      </w:r>
      <w:r>
        <w:t xml:space="preserve"> </w:t>
      </w:r>
      <w:r w:rsidRPr="00103363">
        <w:rPr>
          <w:sz w:val="28"/>
          <w:szCs w:val="28"/>
        </w:rPr>
        <w:t xml:space="preserve">(в ред. </w:t>
      </w:r>
      <w:r>
        <w:rPr>
          <w:sz w:val="28"/>
          <w:szCs w:val="28"/>
        </w:rPr>
        <w:t>от 24.07.2007 №</w:t>
      </w:r>
      <w:r w:rsidRPr="00103363">
        <w:rPr>
          <w:sz w:val="28"/>
          <w:szCs w:val="28"/>
        </w:rPr>
        <w:t xml:space="preserve"> 214-ФЗ</w:t>
      </w:r>
      <w:r w:rsidRPr="00607C06">
        <w:rPr>
          <w:sz w:val="28"/>
          <w:szCs w:val="28"/>
        </w:rPr>
        <w:t>)</w:t>
      </w:r>
      <w:r w:rsidRPr="00103363">
        <w:rPr>
          <w:sz w:val="28"/>
          <w:szCs w:val="28"/>
        </w:rPr>
        <w:t xml:space="preserve"> // СЗ РФ.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1999.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 xml:space="preserve">№ </w:t>
      </w:r>
      <w:r>
        <w:rPr>
          <w:sz w:val="28"/>
          <w:szCs w:val="28"/>
        </w:rPr>
        <w:t>26. – Ст. 3177.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 защите прав потребителей» от 9 января 1996 г. № 2 – ФЗ</w:t>
      </w:r>
      <w:r>
        <w:t xml:space="preserve"> </w:t>
      </w:r>
      <w:r>
        <w:rPr>
          <w:sz w:val="28"/>
          <w:szCs w:val="28"/>
        </w:rPr>
        <w:t>(в ред. от 25.11.2006 N 193-ФЗ) // СЗ РФ. – 1996. – № 3. – Ст. 140.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гражданстве Российской Федерации» от 31 мая 2</w:t>
      </w:r>
      <w:r w:rsidRPr="00103363">
        <w:rPr>
          <w:sz w:val="28"/>
          <w:szCs w:val="28"/>
        </w:rPr>
        <w:t>002 г. № 62-ФЗ (в ред. ФЗ от 18.07.2006 N 121-ФЗ)</w:t>
      </w:r>
      <w:r>
        <w:rPr>
          <w:sz w:val="28"/>
          <w:szCs w:val="28"/>
        </w:rPr>
        <w:t xml:space="preserve"> </w:t>
      </w:r>
      <w:r w:rsidRPr="00103363">
        <w:rPr>
          <w:sz w:val="28"/>
          <w:szCs w:val="28"/>
        </w:rPr>
        <w:t>// СЗ РФ.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2002.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№ 22.</w:t>
      </w:r>
      <w:r>
        <w:rPr>
          <w:sz w:val="28"/>
          <w:szCs w:val="28"/>
        </w:rPr>
        <w:t xml:space="preserve"> – </w:t>
      </w:r>
      <w:r w:rsidRPr="00103363">
        <w:rPr>
          <w:sz w:val="28"/>
          <w:szCs w:val="28"/>
        </w:rPr>
        <w:t>Ст</w:t>
      </w:r>
      <w:r>
        <w:rPr>
          <w:sz w:val="28"/>
          <w:szCs w:val="28"/>
        </w:rPr>
        <w:t>. 2031.</w:t>
      </w:r>
    </w:p>
    <w:p w:rsidR="00184513" w:rsidRDefault="00184513" w:rsidP="00184513">
      <w:pPr>
        <w:pStyle w:val="11"/>
        <w:ind w:left="0" w:right="0" w:firstLine="709"/>
        <w:rPr>
          <w:szCs w:val="28"/>
        </w:rPr>
      </w:pPr>
      <w:r>
        <w:rPr>
          <w:szCs w:val="28"/>
        </w:rPr>
        <w:t xml:space="preserve">Федеральный закон «О выборах Президента Российской Федерации» от 10 января 2003 г. № 19-ФЗ (в ред. ФЗ </w:t>
      </w:r>
      <w:r>
        <w:t>от 24.07.2007 N 214-ФЗ)</w:t>
      </w:r>
      <w:r>
        <w:rPr>
          <w:szCs w:val="28"/>
        </w:rPr>
        <w:t xml:space="preserve"> // СЗ РФ. – 2003. – № 2. – Ст. 171.</w:t>
      </w:r>
    </w:p>
    <w:p w:rsidR="00184513" w:rsidRDefault="00184513" w:rsidP="00184513">
      <w:pPr>
        <w:pStyle w:val="5"/>
        <w:ind w:firstLine="709"/>
        <w:jc w:val="both"/>
        <w:rPr>
          <w:szCs w:val="28"/>
        </w:rPr>
      </w:pPr>
    </w:p>
    <w:p w:rsidR="00184513" w:rsidRDefault="00184513" w:rsidP="00184513">
      <w:pPr>
        <w:pStyle w:val="5"/>
        <w:jc w:val="center"/>
        <w:rPr>
          <w:i w:val="0"/>
          <w:szCs w:val="28"/>
        </w:rPr>
      </w:pPr>
      <w:r w:rsidRPr="00441431">
        <w:rPr>
          <w:i w:val="0"/>
          <w:szCs w:val="28"/>
        </w:rPr>
        <w:t xml:space="preserve">Для </w:t>
      </w:r>
      <w:r>
        <w:rPr>
          <w:i w:val="0"/>
          <w:szCs w:val="28"/>
        </w:rPr>
        <w:t>об</w:t>
      </w:r>
      <w:r w:rsidRPr="00441431">
        <w:rPr>
          <w:i w:val="0"/>
          <w:szCs w:val="28"/>
        </w:rPr>
        <w:t>уча</w:t>
      </w:r>
      <w:r>
        <w:rPr>
          <w:i w:val="0"/>
          <w:szCs w:val="28"/>
        </w:rPr>
        <w:t>ю</w:t>
      </w:r>
      <w:r w:rsidRPr="00441431">
        <w:rPr>
          <w:i w:val="0"/>
          <w:szCs w:val="28"/>
        </w:rPr>
        <w:t>щихся</w:t>
      </w:r>
    </w:p>
    <w:p w:rsidR="00184513" w:rsidRPr="001C43D3" w:rsidRDefault="00184513" w:rsidP="00184513"/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Болотина Т.В., Певцова Е.А., Миков П.В., Суслов А.Б., Смирнов В.В. Права человека.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Мушинский В.О. Основы правоведения. – М., 2003.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Певцова Е.А. Основы правовых знаний. – М., 2003.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Певцова Е.А. Право. Основы правовой культуры (9 кл.).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Певцова Е.А. Право. Основы правовой культуры 10—11 (в 4 частях).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Певцова Е.А., Важенин А.Г. Теория государства и права (уч. пособие для УСПО). – Ростов-на-Дону, 2006.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Учебно-тренировочные материалы для сдачи ЕГЭ. Интеллект – центр,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 А.И. Основы правоведения. Учебник для учащихся НПО.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Default="00184513" w:rsidP="00184513">
      <w:pPr>
        <w:ind w:firstLine="709"/>
        <w:jc w:val="center"/>
        <w:rPr>
          <w:b/>
          <w:sz w:val="28"/>
          <w:szCs w:val="28"/>
        </w:rPr>
      </w:pPr>
      <w:r w:rsidRPr="00441431">
        <w:rPr>
          <w:b/>
          <w:sz w:val="28"/>
          <w:szCs w:val="28"/>
        </w:rPr>
        <w:t>Для преподавателей</w:t>
      </w:r>
    </w:p>
    <w:p w:rsidR="00184513" w:rsidRPr="00441431" w:rsidRDefault="00184513" w:rsidP="00184513">
      <w:pPr>
        <w:ind w:firstLine="709"/>
        <w:jc w:val="center"/>
        <w:rPr>
          <w:b/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Анохин В.С. Предпринимательское право. – М., 2006.</w:t>
      </w:r>
    </w:p>
    <w:p w:rsidR="00184513" w:rsidRPr="0092363B" w:rsidRDefault="00184513" w:rsidP="00184513">
      <w:pPr>
        <w:ind w:firstLine="709"/>
        <w:jc w:val="both"/>
        <w:rPr>
          <w:sz w:val="28"/>
          <w:szCs w:val="28"/>
        </w:rPr>
      </w:pPr>
      <w:hyperlink r:id="rId12" w:history="1">
        <w:r w:rsidRPr="0092363B">
          <w:rPr>
            <w:rStyle w:val="a5"/>
            <w:sz w:val="28"/>
            <w:szCs w:val="28"/>
          </w:rPr>
          <w:t>Артемов Н.М.</w:t>
        </w:r>
      </w:hyperlink>
      <w:r w:rsidRPr="0092363B">
        <w:rPr>
          <w:rStyle w:val="a6"/>
          <w:sz w:val="28"/>
          <w:szCs w:val="28"/>
        </w:rPr>
        <w:t xml:space="preserve"> </w:t>
      </w:r>
      <w:hyperlink r:id="rId13" w:history="1">
        <w:r w:rsidRPr="0092363B">
          <w:rPr>
            <w:rStyle w:val="a5"/>
            <w:sz w:val="28"/>
            <w:szCs w:val="28"/>
          </w:rPr>
          <w:t>Ашмарина Е.М.</w:t>
        </w:r>
      </w:hyperlink>
      <w:r w:rsidRPr="0092363B">
        <w:rPr>
          <w:sz w:val="28"/>
          <w:szCs w:val="28"/>
        </w:rPr>
        <w:t xml:space="preserve"> </w:t>
      </w:r>
      <w:hyperlink r:id="rId14" w:history="1">
        <w:r w:rsidRPr="0092363B">
          <w:rPr>
            <w:rStyle w:val="a5"/>
            <w:sz w:val="28"/>
            <w:szCs w:val="28"/>
          </w:rPr>
          <w:t>Финансовое право вопросы и ответы</w:t>
        </w:r>
      </w:hyperlink>
      <w:r w:rsidRPr="0092363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– </w:t>
      </w:r>
      <w:r w:rsidRPr="0092363B">
        <w:rPr>
          <w:sz w:val="28"/>
          <w:szCs w:val="28"/>
        </w:rPr>
        <w:t>М.</w:t>
      </w:r>
      <w:r>
        <w:rPr>
          <w:sz w:val="28"/>
          <w:szCs w:val="28"/>
        </w:rPr>
        <w:t xml:space="preserve">, </w:t>
      </w:r>
      <w:r w:rsidRPr="0092363B">
        <w:rPr>
          <w:sz w:val="28"/>
          <w:szCs w:val="28"/>
        </w:rPr>
        <w:t>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Баглай М.В. Конституционное право Российской Федерации.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Габричидзе Б.Н., Чернявский А.Г. Административное право.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Гражданское право. – М., 2007.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процессуальное право.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Гуценко К.Ф., Ковалев М.А. Правоохранительные органы. – М., 2007.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Законодательная техника / Под ред. Тихомирова Ю.А. – М., 2000.</w:t>
      </w:r>
    </w:p>
    <w:p w:rsidR="00184513" w:rsidRDefault="00184513" w:rsidP="00184513">
      <w:pPr>
        <w:ind w:firstLine="709"/>
        <w:jc w:val="both"/>
        <w:rPr>
          <w:b/>
          <w:bCs/>
          <w:sz w:val="28"/>
          <w:szCs w:val="28"/>
        </w:rPr>
      </w:pPr>
      <w:r w:rsidRPr="003E3966">
        <w:rPr>
          <w:bCs/>
          <w:sz w:val="28"/>
          <w:szCs w:val="28"/>
        </w:rPr>
        <w:lastRenderedPageBreak/>
        <w:t>Коллективный договор</w:t>
      </w:r>
      <w:r w:rsidRPr="0092363B">
        <w:rPr>
          <w:sz w:val="28"/>
          <w:szCs w:val="28"/>
        </w:rPr>
        <w:t>: законы и законодательные акты.</w:t>
      </w:r>
      <w:r>
        <w:rPr>
          <w:sz w:val="28"/>
          <w:szCs w:val="28"/>
        </w:rPr>
        <w:t xml:space="preserve"> – </w:t>
      </w:r>
      <w:r w:rsidRPr="0092363B">
        <w:rPr>
          <w:sz w:val="28"/>
          <w:szCs w:val="28"/>
        </w:rPr>
        <w:t>2-е изд.</w:t>
      </w:r>
      <w:r>
        <w:rPr>
          <w:sz w:val="28"/>
          <w:szCs w:val="28"/>
        </w:rPr>
        <w:t>,</w:t>
      </w:r>
      <w:r w:rsidRPr="00923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М., </w:t>
      </w:r>
      <w:r w:rsidRPr="0092363B">
        <w:rPr>
          <w:sz w:val="28"/>
          <w:szCs w:val="28"/>
        </w:rPr>
        <w:t>2006.</w:t>
      </w:r>
      <w:r>
        <w:rPr>
          <w:sz w:val="28"/>
          <w:szCs w:val="28"/>
        </w:rPr>
        <w:t xml:space="preserve"> </w:t>
      </w:r>
    </w:p>
    <w:p w:rsidR="00184513" w:rsidRPr="0092363B" w:rsidRDefault="00184513" w:rsidP="00184513">
      <w:pPr>
        <w:ind w:firstLine="709"/>
        <w:jc w:val="both"/>
        <w:rPr>
          <w:sz w:val="28"/>
          <w:szCs w:val="28"/>
        </w:rPr>
      </w:pPr>
      <w:r w:rsidRPr="003E3966">
        <w:rPr>
          <w:bCs/>
          <w:sz w:val="28"/>
          <w:szCs w:val="28"/>
        </w:rPr>
        <w:t>Конституции зарубежных государств:</w:t>
      </w:r>
      <w:r w:rsidRPr="003E3966">
        <w:rPr>
          <w:sz w:val="28"/>
          <w:szCs w:val="28"/>
        </w:rPr>
        <w:t xml:space="preserve"> Великобритания</w:t>
      </w:r>
      <w:r w:rsidRPr="0092363B">
        <w:rPr>
          <w:sz w:val="28"/>
          <w:szCs w:val="28"/>
        </w:rPr>
        <w:t>, Франция, Германия,</w:t>
      </w:r>
      <w:r>
        <w:rPr>
          <w:sz w:val="28"/>
          <w:szCs w:val="28"/>
        </w:rPr>
        <w:t xml:space="preserve"> </w:t>
      </w:r>
      <w:r w:rsidRPr="0092363B">
        <w:rPr>
          <w:sz w:val="28"/>
          <w:szCs w:val="28"/>
        </w:rPr>
        <w:t>Европейский союз,</w:t>
      </w:r>
      <w:r>
        <w:rPr>
          <w:sz w:val="28"/>
          <w:szCs w:val="28"/>
        </w:rPr>
        <w:t xml:space="preserve"> </w:t>
      </w:r>
      <w:r w:rsidRPr="0092363B">
        <w:rPr>
          <w:sz w:val="28"/>
          <w:szCs w:val="28"/>
        </w:rPr>
        <w:t>Соедин</w:t>
      </w:r>
      <w:r>
        <w:rPr>
          <w:sz w:val="28"/>
          <w:szCs w:val="28"/>
        </w:rPr>
        <w:t>енные</w:t>
      </w:r>
      <w:r w:rsidRPr="0092363B">
        <w:rPr>
          <w:sz w:val="28"/>
          <w:szCs w:val="28"/>
        </w:rPr>
        <w:t xml:space="preserve"> Штаты Америки, Япония, Индия: учеб. пособие/ сост. сб., </w:t>
      </w:r>
      <w:r>
        <w:rPr>
          <w:sz w:val="28"/>
          <w:szCs w:val="28"/>
        </w:rPr>
        <w:t>пер., авт. вед. и вступ. ст. В.</w:t>
      </w:r>
      <w:r w:rsidRPr="0092363B">
        <w:rPr>
          <w:sz w:val="28"/>
          <w:szCs w:val="28"/>
        </w:rPr>
        <w:t xml:space="preserve">В.Маклаков. </w:t>
      </w:r>
      <w:r>
        <w:rPr>
          <w:sz w:val="28"/>
          <w:szCs w:val="28"/>
        </w:rPr>
        <w:t>–</w:t>
      </w:r>
      <w:r w:rsidRPr="0092363B">
        <w:rPr>
          <w:sz w:val="28"/>
          <w:szCs w:val="28"/>
        </w:rPr>
        <w:t xml:space="preserve"> 5-е изд., перераб. и доп. </w:t>
      </w:r>
      <w:r>
        <w:rPr>
          <w:sz w:val="28"/>
          <w:szCs w:val="28"/>
        </w:rPr>
        <w:t xml:space="preserve">– М., </w:t>
      </w:r>
      <w:r w:rsidRPr="0092363B">
        <w:rPr>
          <w:sz w:val="28"/>
          <w:szCs w:val="28"/>
        </w:rPr>
        <w:t xml:space="preserve">2006. </w:t>
      </w:r>
    </w:p>
    <w:p w:rsidR="00184513" w:rsidRPr="003E3966" w:rsidRDefault="00184513" w:rsidP="00184513">
      <w:pPr>
        <w:autoSpaceDE w:val="0"/>
        <w:ind w:firstLine="709"/>
        <w:jc w:val="both"/>
        <w:rPr>
          <w:sz w:val="28"/>
          <w:szCs w:val="28"/>
        </w:rPr>
      </w:pPr>
      <w:r w:rsidRPr="003E3966">
        <w:rPr>
          <w:bCs/>
          <w:sz w:val="28"/>
          <w:szCs w:val="28"/>
        </w:rPr>
        <w:t>Кудинов, Олег Алексеевич</w:t>
      </w:r>
      <w:r w:rsidRPr="003E3966">
        <w:rPr>
          <w:sz w:val="28"/>
          <w:szCs w:val="28"/>
        </w:rPr>
        <w:t>. Нотариат в Российской Федерации: курс лекций/ Олег Алексеевич Кудинов. –</w:t>
      </w:r>
      <w:r>
        <w:rPr>
          <w:sz w:val="28"/>
          <w:szCs w:val="28"/>
        </w:rPr>
        <w:t xml:space="preserve"> </w:t>
      </w:r>
      <w:r w:rsidRPr="003E3966">
        <w:rPr>
          <w:sz w:val="28"/>
          <w:szCs w:val="28"/>
        </w:rPr>
        <w:t xml:space="preserve">2-е изд., перераб. и доп. – М., 2006.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Куницын А.Р. Образцы заявлений и жалоб в суд. – М., 2007. </w:t>
      </w:r>
    </w:p>
    <w:p w:rsidR="00184513" w:rsidRPr="003E3966" w:rsidRDefault="00184513" w:rsidP="00184513">
      <w:pPr>
        <w:autoSpaceDE w:val="0"/>
        <w:ind w:firstLine="709"/>
        <w:jc w:val="both"/>
        <w:rPr>
          <w:sz w:val="28"/>
          <w:szCs w:val="28"/>
        </w:rPr>
      </w:pPr>
      <w:r w:rsidRPr="003E3966">
        <w:rPr>
          <w:bCs/>
          <w:sz w:val="28"/>
          <w:szCs w:val="28"/>
        </w:rPr>
        <w:t>Курноскина, Ольга Германовна</w:t>
      </w:r>
      <w:r w:rsidRPr="003E3966">
        <w:rPr>
          <w:sz w:val="28"/>
          <w:szCs w:val="28"/>
        </w:rPr>
        <w:t>. Защита прав при обращении за медицинской помощью: экспресс-справочник</w:t>
      </w:r>
      <w:r>
        <w:rPr>
          <w:sz w:val="28"/>
          <w:szCs w:val="28"/>
        </w:rPr>
        <w:t xml:space="preserve"> </w:t>
      </w:r>
      <w:r w:rsidRPr="003E3966">
        <w:rPr>
          <w:sz w:val="28"/>
          <w:szCs w:val="28"/>
        </w:rPr>
        <w:t xml:space="preserve">/ Ольга Германовна Курноскина. – М., 2006.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защита прав и свобод человека. – М., 2007.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право. – М., 2007.</w:t>
      </w:r>
    </w:p>
    <w:p w:rsidR="00184513" w:rsidRDefault="00184513" w:rsidP="001845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 социального обеспечения: Вопросы и ответы. – М., 2007.</w:t>
      </w:r>
      <w:r>
        <w:rPr>
          <w:b/>
          <w:sz w:val="28"/>
          <w:szCs w:val="28"/>
        </w:rPr>
        <w:t xml:space="preserve">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Прокурорский надзор. – М., 2007. </w:t>
      </w:r>
    </w:p>
    <w:p w:rsidR="00184513" w:rsidRDefault="00184513" w:rsidP="00184513">
      <w:pPr>
        <w:autoSpaceDE w:val="0"/>
        <w:ind w:firstLine="709"/>
        <w:jc w:val="both"/>
        <w:rPr>
          <w:sz w:val="28"/>
          <w:szCs w:val="28"/>
        </w:rPr>
      </w:pPr>
      <w:r w:rsidRPr="003E3966">
        <w:rPr>
          <w:bCs/>
          <w:sz w:val="28"/>
          <w:szCs w:val="28"/>
        </w:rPr>
        <w:t>Расстригина, Ирина Александровна</w:t>
      </w:r>
      <w:r w:rsidRPr="003E3966">
        <w:rPr>
          <w:sz w:val="28"/>
          <w:szCs w:val="28"/>
        </w:rPr>
        <w:t>. Заработная плата: удержания и выплаты/ Ирина Александровна Расстригина. – М., 2007</w:t>
      </w:r>
      <w:r>
        <w:rPr>
          <w:sz w:val="28"/>
          <w:szCs w:val="28"/>
        </w:rPr>
        <w:t>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право – М., 2007.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Стецовский Ю.И., Мирзоев Г.Б. Профессиональный долг адвоката и его статусю. – М., 2005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право. – М., 2007 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процессуальное право. – М., 2007.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Чиркин В.Е. Государствоведение. – М., 2007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энциклопедия. / Под ред. Ю.М.Тихомирова. – М., 2007.</w:t>
      </w:r>
    </w:p>
    <w:p w:rsidR="00184513" w:rsidRDefault="00184513" w:rsidP="0018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513" w:rsidRPr="00874391" w:rsidRDefault="00184513" w:rsidP="00184513">
      <w:pPr>
        <w:jc w:val="center"/>
        <w:rPr>
          <w:b/>
          <w:sz w:val="28"/>
          <w:szCs w:val="28"/>
        </w:rPr>
      </w:pPr>
      <w:r w:rsidRPr="00874391">
        <w:rPr>
          <w:b/>
          <w:sz w:val="28"/>
          <w:szCs w:val="28"/>
        </w:rPr>
        <w:lastRenderedPageBreak/>
        <w:t>СОДЕРЖАНИЕ</w:t>
      </w:r>
    </w:p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tbl>
      <w:tblPr>
        <w:tblStyle w:val="af1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993"/>
      </w:tblGrid>
      <w:tr w:rsidR="00184513" w:rsidTr="006E4897">
        <w:tc>
          <w:tcPr>
            <w:tcW w:w="8188" w:type="dxa"/>
          </w:tcPr>
          <w:p w:rsidR="00184513" w:rsidRPr="00874391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2BA6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……………………………………………..</w:t>
            </w:r>
          </w:p>
          <w:p w:rsidR="00184513" w:rsidRPr="00874391" w:rsidRDefault="00184513" w:rsidP="006E4897">
            <w:pPr>
              <w:pStyle w:val="2"/>
              <w:spacing w:line="360" w:lineRule="auto"/>
              <w:jc w:val="both"/>
              <w:outlineLvl w:val="1"/>
              <w:rPr>
                <w:szCs w:val="28"/>
              </w:rPr>
            </w:pPr>
            <w:r w:rsidRPr="00874391">
              <w:rPr>
                <w:szCs w:val="28"/>
              </w:rPr>
              <w:t xml:space="preserve">Примерное содержание учебной дисциплины </w:t>
            </w:r>
            <w:r w:rsidRPr="00992BA6">
              <w:rPr>
                <w:b w:val="0"/>
                <w:szCs w:val="28"/>
              </w:rPr>
              <w:t>………………….</w:t>
            </w:r>
            <w:r>
              <w:rPr>
                <w:b w:val="0"/>
                <w:szCs w:val="28"/>
              </w:rPr>
              <w:t>.</w:t>
            </w:r>
          </w:p>
          <w:p w:rsidR="00184513" w:rsidRPr="00874391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4391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……………………………………………………………....</w:t>
            </w:r>
          </w:p>
          <w:p w:rsidR="00184513" w:rsidRPr="00874391" w:rsidRDefault="00184513" w:rsidP="006E4897">
            <w:pPr>
              <w:tabs>
                <w:tab w:val="left" w:pos="54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74391">
              <w:rPr>
                <w:sz w:val="28"/>
                <w:szCs w:val="28"/>
              </w:rPr>
              <w:t>1. Правовое регулирование общественных отношений</w:t>
            </w:r>
            <w:r>
              <w:rPr>
                <w:sz w:val="28"/>
                <w:szCs w:val="28"/>
              </w:rPr>
              <w:t>…….............</w:t>
            </w:r>
          </w:p>
          <w:p w:rsidR="00184513" w:rsidRPr="00874391" w:rsidRDefault="00184513" w:rsidP="006E4897">
            <w:pPr>
              <w:pStyle w:val="3"/>
              <w:tabs>
                <w:tab w:val="left" w:pos="5400"/>
              </w:tabs>
              <w:spacing w:line="360" w:lineRule="auto"/>
              <w:outlineLvl w:val="2"/>
              <w:rPr>
                <w:b w:val="0"/>
                <w:szCs w:val="28"/>
              </w:rPr>
            </w:pPr>
            <w:r w:rsidRPr="00874391">
              <w:rPr>
                <w:b w:val="0"/>
                <w:szCs w:val="28"/>
              </w:rPr>
              <w:t>2. Основы конституционного права Российской Федерации</w:t>
            </w:r>
            <w:r>
              <w:rPr>
                <w:b w:val="0"/>
                <w:szCs w:val="28"/>
              </w:rPr>
              <w:t>………</w:t>
            </w:r>
          </w:p>
          <w:p w:rsidR="00184513" w:rsidRPr="00874391" w:rsidRDefault="00184513" w:rsidP="006E4897">
            <w:pPr>
              <w:tabs>
                <w:tab w:val="left" w:pos="54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74391">
              <w:rPr>
                <w:sz w:val="28"/>
                <w:szCs w:val="28"/>
              </w:rPr>
              <w:t>3. Отрасли российского права</w:t>
            </w:r>
            <w:r>
              <w:rPr>
                <w:sz w:val="28"/>
                <w:szCs w:val="28"/>
              </w:rPr>
              <w:t>………………………………………..</w:t>
            </w:r>
          </w:p>
          <w:p w:rsidR="00184513" w:rsidRPr="00874391" w:rsidRDefault="00184513" w:rsidP="006E4897">
            <w:pPr>
              <w:tabs>
                <w:tab w:val="left" w:pos="54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74391">
              <w:rPr>
                <w:sz w:val="28"/>
                <w:szCs w:val="28"/>
              </w:rPr>
              <w:t>4. Международное право и его особенности</w:t>
            </w:r>
            <w:r>
              <w:rPr>
                <w:sz w:val="28"/>
                <w:szCs w:val="28"/>
              </w:rPr>
              <w:t>………………………..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762">
              <w:rPr>
                <w:sz w:val="28"/>
                <w:szCs w:val="28"/>
              </w:rPr>
              <w:t>Примерные темы рефератов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  <w:p w:rsidR="00184513" w:rsidRPr="00906BBB" w:rsidRDefault="00184513" w:rsidP="006E4897">
            <w:pPr>
              <w:spacing w:line="360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906BBB">
              <w:rPr>
                <w:b/>
                <w:sz w:val="28"/>
                <w:szCs w:val="28"/>
              </w:rPr>
              <w:t>Примерный  тематический план</w:t>
            </w:r>
            <w:r w:rsidRPr="00992BA6">
              <w:rPr>
                <w:sz w:val="28"/>
                <w:szCs w:val="28"/>
              </w:rPr>
              <w:t xml:space="preserve"> …………………………………</w:t>
            </w:r>
          </w:p>
          <w:p w:rsidR="00184513" w:rsidRPr="00906BBB" w:rsidRDefault="00184513" w:rsidP="006E48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6BBB">
              <w:rPr>
                <w:b/>
                <w:sz w:val="28"/>
                <w:szCs w:val="28"/>
              </w:rPr>
              <w:t>Требования к результатам обучения</w:t>
            </w:r>
            <w:r w:rsidRPr="00992BA6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...</w:t>
            </w:r>
          </w:p>
          <w:p w:rsidR="00184513" w:rsidRPr="00874391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6BBB">
              <w:rPr>
                <w:b/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84513" w:rsidRDefault="00184513" w:rsidP="006E4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84513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Pr="0092363B" w:rsidRDefault="00184513" w:rsidP="00184513">
      <w:pPr>
        <w:ind w:firstLine="709"/>
        <w:jc w:val="both"/>
        <w:rPr>
          <w:sz w:val="28"/>
          <w:szCs w:val="28"/>
        </w:rPr>
      </w:pPr>
    </w:p>
    <w:p w:rsidR="00184513" w:rsidRDefault="00184513" w:rsidP="00184513">
      <w:pPr>
        <w:jc w:val="center"/>
        <w:rPr>
          <w:i/>
          <w:color w:val="FF0000"/>
        </w:rPr>
        <w:sectPr w:rsidR="00184513" w:rsidSect="001C43D3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184513" w:rsidRDefault="00184513" w:rsidP="00184513">
      <w:pPr>
        <w:jc w:val="center"/>
        <w:rPr>
          <w:b/>
          <w:sz w:val="32"/>
          <w:szCs w:val="32"/>
        </w:rPr>
      </w:pPr>
    </w:p>
    <w:p w:rsidR="00184513" w:rsidRDefault="00184513" w:rsidP="00184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Певцова Елена Александровна</w:t>
      </w:r>
    </w:p>
    <w:p w:rsidR="00184513" w:rsidRDefault="00184513" w:rsidP="00184513">
      <w:pPr>
        <w:jc w:val="center"/>
        <w:rPr>
          <w:sz w:val="32"/>
          <w:szCs w:val="32"/>
        </w:rPr>
      </w:pPr>
    </w:p>
    <w:p w:rsidR="00184513" w:rsidRDefault="00184513" w:rsidP="00184513">
      <w:pPr>
        <w:ind w:firstLine="709"/>
        <w:jc w:val="both"/>
        <w:rPr>
          <w:sz w:val="32"/>
          <w:szCs w:val="32"/>
        </w:rPr>
      </w:pPr>
    </w:p>
    <w:p w:rsidR="00184513" w:rsidRDefault="00184513" w:rsidP="00184513">
      <w:pPr>
        <w:pStyle w:val="8"/>
        <w:jc w:val="center"/>
        <w:rPr>
          <w:i w:val="0"/>
          <w:spacing w:val="20"/>
          <w:sz w:val="36"/>
          <w:szCs w:val="36"/>
        </w:rPr>
      </w:pPr>
    </w:p>
    <w:p w:rsidR="00184513" w:rsidRDefault="00184513" w:rsidP="00184513">
      <w:pPr>
        <w:pStyle w:val="8"/>
        <w:jc w:val="center"/>
        <w:rPr>
          <w:i w:val="0"/>
          <w:spacing w:val="20"/>
          <w:sz w:val="36"/>
          <w:szCs w:val="36"/>
        </w:rPr>
      </w:pP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  <w:r w:rsidRPr="00323F2C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  <w:r w:rsidRPr="00323F2C">
        <w:rPr>
          <w:rFonts w:ascii="Arial" w:hAnsi="Arial" w:cs="Arial"/>
          <w:b/>
          <w:sz w:val="28"/>
          <w:szCs w:val="28"/>
        </w:rPr>
        <w:t>УЧЕБНОЙ ДИСЦИПЛИНЫ</w:t>
      </w: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</w:p>
    <w:p w:rsidR="00184513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  <w:r w:rsidRPr="00323F2C">
        <w:rPr>
          <w:rFonts w:ascii="Arial" w:hAnsi="Arial" w:cs="Arial"/>
          <w:b/>
          <w:sz w:val="28"/>
          <w:szCs w:val="28"/>
        </w:rPr>
        <w:t>ПРАВО</w:t>
      </w: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</w:p>
    <w:p w:rsidR="00184513" w:rsidRPr="00323F2C" w:rsidRDefault="00184513" w:rsidP="00184513">
      <w:pPr>
        <w:jc w:val="center"/>
        <w:rPr>
          <w:rFonts w:ascii="Arial" w:hAnsi="Arial" w:cs="Arial"/>
          <w:sz w:val="28"/>
          <w:szCs w:val="28"/>
        </w:rPr>
      </w:pP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  <w:r w:rsidRPr="00323F2C">
        <w:rPr>
          <w:rFonts w:ascii="Arial" w:hAnsi="Arial" w:cs="Arial"/>
          <w:b/>
          <w:sz w:val="28"/>
          <w:szCs w:val="28"/>
        </w:rPr>
        <w:t xml:space="preserve">для профессий начального профессионального </w:t>
      </w: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  <w:r w:rsidRPr="00323F2C">
        <w:rPr>
          <w:rFonts w:ascii="Arial" w:hAnsi="Arial" w:cs="Arial"/>
          <w:b/>
          <w:sz w:val="28"/>
          <w:szCs w:val="28"/>
        </w:rPr>
        <w:t>обр</w:t>
      </w:r>
      <w:r w:rsidRPr="00323F2C">
        <w:rPr>
          <w:rFonts w:ascii="Arial" w:hAnsi="Arial" w:cs="Arial"/>
          <w:b/>
          <w:sz w:val="28"/>
          <w:szCs w:val="28"/>
        </w:rPr>
        <w:t>а</w:t>
      </w:r>
      <w:r w:rsidRPr="00323F2C">
        <w:rPr>
          <w:rFonts w:ascii="Arial" w:hAnsi="Arial" w:cs="Arial"/>
          <w:b/>
          <w:sz w:val="28"/>
          <w:szCs w:val="28"/>
        </w:rPr>
        <w:t xml:space="preserve">зования и специальностей среднего </w:t>
      </w:r>
    </w:p>
    <w:p w:rsidR="00184513" w:rsidRPr="00323F2C" w:rsidRDefault="00184513" w:rsidP="00184513">
      <w:pPr>
        <w:jc w:val="center"/>
        <w:rPr>
          <w:rFonts w:ascii="Arial" w:hAnsi="Arial" w:cs="Arial"/>
          <w:b/>
          <w:sz w:val="28"/>
          <w:szCs w:val="28"/>
        </w:rPr>
      </w:pPr>
      <w:r w:rsidRPr="00323F2C">
        <w:rPr>
          <w:rFonts w:ascii="Arial" w:hAnsi="Arial" w:cs="Arial"/>
          <w:b/>
          <w:sz w:val="28"/>
          <w:szCs w:val="28"/>
        </w:rPr>
        <w:t>профессионального образ</w:t>
      </w:r>
      <w:r w:rsidRPr="00323F2C">
        <w:rPr>
          <w:rFonts w:ascii="Arial" w:hAnsi="Arial" w:cs="Arial"/>
          <w:b/>
          <w:sz w:val="28"/>
          <w:szCs w:val="28"/>
        </w:rPr>
        <w:t>о</w:t>
      </w:r>
      <w:r w:rsidRPr="00323F2C">
        <w:rPr>
          <w:rFonts w:ascii="Arial" w:hAnsi="Arial" w:cs="Arial"/>
          <w:b/>
          <w:sz w:val="28"/>
          <w:szCs w:val="28"/>
        </w:rPr>
        <w:t>вания</w:t>
      </w:r>
    </w:p>
    <w:p w:rsidR="00184513" w:rsidRPr="00323F2C" w:rsidRDefault="00184513" w:rsidP="00184513">
      <w:pPr>
        <w:pStyle w:val="8"/>
        <w:jc w:val="center"/>
        <w:rPr>
          <w:rFonts w:ascii="Arial" w:hAnsi="Arial" w:cs="Arial"/>
          <w:i w:val="0"/>
          <w:spacing w:val="20"/>
          <w:sz w:val="28"/>
          <w:szCs w:val="28"/>
        </w:rPr>
      </w:pPr>
    </w:p>
    <w:p w:rsidR="00184513" w:rsidRDefault="00184513" w:rsidP="00184513">
      <w:pPr>
        <w:ind w:left="3240" w:hanging="3240"/>
        <w:jc w:val="center"/>
        <w:rPr>
          <w:sz w:val="28"/>
          <w:szCs w:val="28"/>
        </w:rPr>
      </w:pPr>
    </w:p>
    <w:p w:rsidR="00184513" w:rsidRDefault="00184513" w:rsidP="00184513">
      <w:pPr>
        <w:ind w:left="3240" w:hanging="3240"/>
        <w:jc w:val="center"/>
        <w:rPr>
          <w:sz w:val="28"/>
          <w:szCs w:val="28"/>
        </w:rPr>
      </w:pPr>
    </w:p>
    <w:p w:rsidR="00184513" w:rsidRDefault="00184513" w:rsidP="00184513">
      <w:pPr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выпуск: Е.А. Рыкова, Л.Ю. Березина </w:t>
      </w:r>
    </w:p>
    <w:p w:rsidR="00184513" w:rsidRDefault="00184513" w:rsidP="0018451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и технологий общего образования в системе </w:t>
      </w:r>
    </w:p>
    <w:p w:rsidR="00184513" w:rsidRPr="009A5629" w:rsidRDefault="00184513" w:rsidP="00184513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184513" w:rsidRDefault="00184513" w:rsidP="00184513">
      <w:pPr>
        <w:pStyle w:val="8"/>
        <w:jc w:val="center"/>
        <w:rPr>
          <w:i w:val="0"/>
          <w:spacing w:val="20"/>
          <w:sz w:val="36"/>
          <w:szCs w:val="36"/>
        </w:rPr>
      </w:pPr>
    </w:p>
    <w:p w:rsidR="00184513" w:rsidRPr="006E0D9A" w:rsidRDefault="00184513" w:rsidP="00184513">
      <w:pPr>
        <w:jc w:val="center"/>
        <w:rPr>
          <w:sz w:val="28"/>
          <w:szCs w:val="28"/>
        </w:rPr>
      </w:pPr>
      <w:r w:rsidRPr="006E0D9A">
        <w:rPr>
          <w:sz w:val="28"/>
          <w:szCs w:val="28"/>
        </w:rPr>
        <w:t>Компьютерный набор: С.Г. Кузнецова</w:t>
      </w:r>
    </w:p>
    <w:p w:rsidR="00184513" w:rsidRDefault="00184513" w:rsidP="00184513">
      <w:pPr>
        <w:jc w:val="center"/>
        <w:rPr>
          <w:sz w:val="32"/>
          <w:szCs w:val="32"/>
        </w:rPr>
      </w:pPr>
    </w:p>
    <w:p w:rsidR="00184513" w:rsidRPr="0073734C" w:rsidRDefault="00184513" w:rsidP="00184513">
      <w:pPr>
        <w:jc w:val="center"/>
        <w:rPr>
          <w:sz w:val="28"/>
          <w:szCs w:val="28"/>
        </w:rPr>
      </w:pPr>
      <w:r w:rsidRPr="0073734C">
        <w:rPr>
          <w:sz w:val="28"/>
          <w:szCs w:val="28"/>
        </w:rPr>
        <w:t>Корректор:  И.В. Могилевец</w:t>
      </w:r>
    </w:p>
    <w:p w:rsidR="00184513" w:rsidRDefault="00184513" w:rsidP="00184513">
      <w:pPr>
        <w:jc w:val="center"/>
        <w:rPr>
          <w:sz w:val="32"/>
          <w:szCs w:val="32"/>
        </w:rPr>
      </w:pPr>
    </w:p>
    <w:p w:rsidR="00184513" w:rsidRDefault="00184513" w:rsidP="00184513">
      <w:pPr>
        <w:jc w:val="center"/>
        <w:rPr>
          <w:sz w:val="32"/>
          <w:szCs w:val="32"/>
        </w:rPr>
      </w:pPr>
    </w:p>
    <w:p w:rsidR="00184513" w:rsidRPr="00564689" w:rsidRDefault="00184513" w:rsidP="00184513">
      <w:pPr>
        <w:jc w:val="center"/>
        <w:rPr>
          <w:sz w:val="28"/>
          <w:szCs w:val="28"/>
        </w:rPr>
      </w:pPr>
      <w:r w:rsidRPr="00564689">
        <w:rPr>
          <w:sz w:val="28"/>
          <w:szCs w:val="28"/>
        </w:rPr>
        <w:t>Отзывы и пожелания просим направлять по адресу:</w:t>
      </w:r>
    </w:p>
    <w:p w:rsidR="00184513" w:rsidRPr="00564689" w:rsidRDefault="00184513" w:rsidP="00184513">
      <w:pPr>
        <w:jc w:val="center"/>
        <w:rPr>
          <w:sz w:val="28"/>
          <w:szCs w:val="28"/>
        </w:rPr>
      </w:pPr>
      <w:r w:rsidRPr="00564689">
        <w:rPr>
          <w:sz w:val="28"/>
          <w:szCs w:val="28"/>
        </w:rPr>
        <w:t>125319, Москва, ул. Черняховского, 9</w:t>
      </w:r>
      <w:r>
        <w:rPr>
          <w:sz w:val="28"/>
          <w:szCs w:val="28"/>
        </w:rPr>
        <w:t>.</w:t>
      </w:r>
    </w:p>
    <w:p w:rsidR="00184513" w:rsidRDefault="00184513" w:rsidP="0018451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институт развития образования Минобрнауки России</w:t>
      </w:r>
    </w:p>
    <w:p w:rsidR="00184513" w:rsidRPr="00564689" w:rsidRDefault="00184513" w:rsidP="00184513">
      <w:pPr>
        <w:rPr>
          <w:sz w:val="28"/>
          <w:szCs w:val="28"/>
        </w:rPr>
      </w:pPr>
    </w:p>
    <w:p w:rsidR="00A0679C" w:rsidRDefault="00A0679C"/>
    <w:sectPr w:rsidR="00A0679C" w:rsidSect="00C4649A">
      <w:footnotePr>
        <w:pos w:val="beneathText"/>
      </w:footnotePr>
      <w:pgSz w:w="11905" w:h="16837"/>
      <w:pgMar w:top="1418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16" w:rsidRDefault="00032E16" w:rsidP="00184513">
      <w:r>
        <w:separator/>
      </w:r>
    </w:p>
  </w:endnote>
  <w:endnote w:type="continuationSeparator" w:id="0">
    <w:p w:rsidR="00032E16" w:rsidRDefault="00032E16" w:rsidP="0018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13" w:rsidRDefault="00184513" w:rsidP="00C4649A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84513" w:rsidRDefault="00184513" w:rsidP="00C4649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13" w:rsidRDefault="00184513" w:rsidP="00C4649A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13" w:rsidRDefault="00184513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9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184513" w:rsidRDefault="00184513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16" w:rsidRDefault="00032E16" w:rsidP="00184513">
      <w:r>
        <w:separator/>
      </w:r>
    </w:p>
  </w:footnote>
  <w:footnote w:type="continuationSeparator" w:id="0">
    <w:p w:rsidR="00032E16" w:rsidRDefault="00032E16" w:rsidP="00184513">
      <w:r>
        <w:continuationSeparator/>
      </w:r>
    </w:p>
  </w:footnote>
  <w:footnote w:id="1">
    <w:p w:rsidR="00184513" w:rsidRDefault="00184513" w:rsidP="00184513">
      <w:pPr>
        <w:pStyle w:val="ab"/>
        <w:tabs>
          <w:tab w:val="left" w:pos="284"/>
        </w:tabs>
        <w:rPr>
          <w:sz w:val="24"/>
          <w:szCs w:val="24"/>
        </w:rPr>
      </w:pPr>
      <w:r>
        <w:rPr>
          <w:rStyle w:val="a3"/>
        </w:rPr>
        <w:t>*</w:t>
      </w:r>
      <w:r>
        <w:rPr>
          <w:sz w:val="24"/>
          <w:szCs w:val="24"/>
        </w:rPr>
        <w:tab/>
        <w:t xml:space="preserve">В зависимости от общего объема учебного времени, выделяемого в учебном плане учреждения  начального профессионального образования на общеобразовательную подготовку.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13" w:rsidRDefault="00184513" w:rsidP="00C4649A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84513" w:rsidRDefault="0018451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13" w:rsidRDefault="00184513" w:rsidP="00C4649A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84513" w:rsidRDefault="0018451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13" w:rsidRDefault="00184513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35pt;height:19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84513" w:rsidRDefault="00184513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  <w:noProof/>
                  </w:rPr>
                  <w:t>14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E377E6B"/>
    <w:multiLevelType w:val="hybridMultilevel"/>
    <w:tmpl w:val="E922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4513"/>
    <w:rsid w:val="00032E16"/>
    <w:rsid w:val="00184513"/>
    <w:rsid w:val="002942F2"/>
    <w:rsid w:val="00A0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451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8451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4513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8451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4513"/>
    <w:pPr>
      <w:keepNext/>
      <w:outlineLvl w:val="4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1845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51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8451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845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845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84513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8451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3">
    <w:name w:val="Символ сноски"/>
    <w:basedOn w:val="a0"/>
    <w:rsid w:val="00184513"/>
    <w:rPr>
      <w:vertAlign w:val="superscript"/>
    </w:rPr>
  </w:style>
  <w:style w:type="character" w:styleId="a4">
    <w:name w:val="page number"/>
    <w:basedOn w:val="a0"/>
    <w:rsid w:val="00184513"/>
  </w:style>
  <w:style w:type="character" w:styleId="a5">
    <w:name w:val="Hyperlink"/>
    <w:basedOn w:val="a0"/>
    <w:rsid w:val="00184513"/>
    <w:rPr>
      <w:strike w:val="0"/>
      <w:dstrike w:val="0"/>
      <w:color w:val="220578"/>
      <w:u w:val="none"/>
    </w:rPr>
  </w:style>
  <w:style w:type="character" w:styleId="a6">
    <w:name w:val="Strong"/>
    <w:basedOn w:val="a0"/>
    <w:qFormat/>
    <w:rsid w:val="00184513"/>
    <w:rPr>
      <w:b/>
      <w:bCs/>
    </w:rPr>
  </w:style>
  <w:style w:type="paragraph" w:styleId="a7">
    <w:name w:val="Body Text"/>
    <w:basedOn w:val="a"/>
    <w:link w:val="a8"/>
    <w:rsid w:val="00184513"/>
    <w:pPr>
      <w:spacing w:after="120"/>
    </w:pPr>
  </w:style>
  <w:style w:type="character" w:customStyle="1" w:styleId="a8">
    <w:name w:val="Основной текст Знак"/>
    <w:basedOn w:val="a0"/>
    <w:link w:val="a7"/>
    <w:rsid w:val="00184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184513"/>
    <w:pPr>
      <w:ind w:right="237" w:firstLine="567"/>
      <w:jc w:val="both"/>
    </w:pPr>
    <w:rPr>
      <w:szCs w:val="16"/>
    </w:rPr>
  </w:style>
  <w:style w:type="character" w:customStyle="1" w:styleId="aa">
    <w:name w:val="Основной текст с отступом Знак"/>
    <w:basedOn w:val="a0"/>
    <w:link w:val="a9"/>
    <w:rsid w:val="00184513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ab">
    <w:name w:val="footnote text"/>
    <w:basedOn w:val="a"/>
    <w:link w:val="ac"/>
    <w:semiHidden/>
    <w:rsid w:val="0018451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84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845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84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8451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styleId="af">
    <w:name w:val="footer"/>
    <w:basedOn w:val="a"/>
    <w:link w:val="af0"/>
    <w:rsid w:val="001845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84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184513"/>
    <w:pPr>
      <w:ind w:left="57" w:right="113"/>
      <w:jc w:val="both"/>
    </w:pPr>
    <w:rPr>
      <w:sz w:val="28"/>
    </w:rPr>
  </w:style>
  <w:style w:type="table" w:styleId="af1">
    <w:name w:val="Table Grid"/>
    <w:basedOn w:val="a1"/>
    <w:rsid w:val="0018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semiHidden/>
    <w:rsid w:val="00184513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184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5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ennet.ru/author.php?name=+%C0%F8%EC%E0%F0%E8%ED%E0+%C5.%CC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ennet.ru/author.php?name=%C0%F0%F2%E5%EC%EE%E2+%CD.%CC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ennet.ru/0/697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3554</Words>
  <Characters>20261</Characters>
  <Application>Microsoft Office Word</Application>
  <DocSecurity>0</DocSecurity>
  <Lines>168</Lines>
  <Paragraphs>47</Paragraphs>
  <ScaleCrop>false</ScaleCrop>
  <Company>Your Company Name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2010-06-01T02:51:00Z</dcterms:created>
  <dcterms:modified xsi:type="dcterms:W3CDTF">2010-06-01T02:51:00Z</dcterms:modified>
</cp:coreProperties>
</file>