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D83F4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Мелешко Виктория Владимировна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89144235025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Pr="00D83F4B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vichka.meleshko.00@mail.ru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Ванино,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кв. 9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D83F4B">
              <w:rPr>
                <w:rFonts w:ascii="Times New Roman" w:hAnsi="Times New Roman" w:cs="Times New Roman"/>
                <w:sz w:val="28"/>
                <w:szCs w:val="28"/>
              </w:rPr>
              <w:t xml:space="preserve"> с капустой и картофелем</w:t>
            </w:r>
          </w:p>
          <w:p w:rsidR="00BC3CB3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с гарниром</w:t>
            </w:r>
          </w:p>
          <w:p w:rsidR="005B32CD" w:rsidRDefault="00D83F4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«Слоеный с кремом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D83F4B" w:rsidP="00D83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Ванино,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D83F4B" w:rsidP="00D83F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Целеустремленная, отзывчивая, коммуникабельная, трудолюбивая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8E3F41"/>
    <w:rsid w:val="00BC3CB3"/>
    <w:rsid w:val="00CD251C"/>
    <w:rsid w:val="00D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2019-02-27T02:02:00Z</dcterms:modified>
</cp:coreProperties>
</file>