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E2708E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Исаченко Владислава Васильевна</w:t>
            </w:r>
            <w:bookmarkStart w:id="0" w:name="_GoBack"/>
            <w:bookmarkEnd w:id="0"/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89144154401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Pr="00E2708E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www.isahenko.ru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Гончарова</w:t>
            </w:r>
            <w:r w:rsidR="0048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 из квашеной капусты с картофелем</w:t>
            </w:r>
          </w:p>
          <w:p w:rsidR="00BC3CB3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гарниром</w:t>
            </w:r>
          </w:p>
          <w:p w:rsidR="005B32CD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«Сказка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E2708E" w:rsidP="00E2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КГБ  ПОУ СГПТТ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E2708E" w:rsidRPr="00BC3CB3" w:rsidRDefault="00E2708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МДК, знание биологии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E2708E" w:rsidP="00E2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Целеустремленная, трудолюбивая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8E3F41"/>
    <w:rsid w:val="00BC3CB3"/>
    <w:rsid w:val="00CD251C"/>
    <w:rsid w:val="00E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2019-02-27T01:43:00Z</dcterms:modified>
</cp:coreProperties>
</file>